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CA5D" w14:textId="77777777" w:rsidR="002121E9" w:rsidRPr="00BC43A2" w:rsidRDefault="002121E9" w:rsidP="00966B4A">
      <w:pPr>
        <w:spacing w:line="240" w:lineRule="auto"/>
        <w:jc w:val="left"/>
        <w:rPr>
          <w:rFonts w:ascii="Cambria" w:hAnsi="Cambria"/>
          <w:b/>
          <w:sz w:val="28"/>
          <w:szCs w:val="28"/>
        </w:rPr>
      </w:pPr>
    </w:p>
    <w:p w14:paraId="20832F39" w14:textId="29E314D8" w:rsidR="00C3446E" w:rsidRPr="00D82504" w:rsidRDefault="00D2273A" w:rsidP="00BC43A2">
      <w:pPr>
        <w:spacing w:after="120" w:line="240" w:lineRule="auto"/>
        <w:jc w:val="left"/>
        <w:rPr>
          <w:rFonts w:ascii="Cambria" w:hAnsi="Cambria"/>
          <w:b/>
          <w:sz w:val="18"/>
          <w:szCs w:val="18"/>
        </w:rPr>
      </w:pPr>
      <w:r>
        <w:rPr>
          <w:rFonts w:ascii="Cambria" w:hAnsi="Cambria"/>
          <w:b/>
          <w:sz w:val="56"/>
          <w:szCs w:val="28"/>
        </w:rPr>
        <w:t xml:space="preserve">Familial </w:t>
      </w:r>
      <w:r w:rsidR="00B550B5">
        <w:rPr>
          <w:rFonts w:ascii="Cambria" w:hAnsi="Cambria"/>
          <w:b/>
          <w:sz w:val="56"/>
          <w:szCs w:val="28"/>
        </w:rPr>
        <w:t>Alzheimer’s</w:t>
      </w:r>
      <w:r>
        <w:rPr>
          <w:rFonts w:ascii="Cambria" w:hAnsi="Cambria"/>
          <w:b/>
          <w:sz w:val="56"/>
          <w:szCs w:val="28"/>
        </w:rPr>
        <w:t xml:space="preserve"> Disease Linked to Aluminum Levels in Brain Tissue</w:t>
      </w:r>
    </w:p>
    <w:p w14:paraId="63B764AA" w14:textId="77777777"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7FC72673" wp14:editId="161B038A">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9712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455E737" w14:textId="4107EE01" w:rsidR="006C7C55" w:rsidRPr="00E76E04" w:rsidRDefault="00B550B5" w:rsidP="006C7C55">
                            <w:pPr>
                              <w:spacing w:after="0" w:line="240" w:lineRule="auto"/>
                              <w:jc w:val="left"/>
                              <w:rPr>
                                <w:sz w:val="14"/>
                                <w:szCs w:val="20"/>
                              </w:rPr>
                            </w:pPr>
                            <w:r>
                              <w:rPr>
                                <w:sz w:val="14"/>
                                <w:szCs w:val="20"/>
                              </w:rPr>
                              <w:t>Alzheimer’s Disease</w:t>
                            </w:r>
                            <w:r w:rsidR="006C7C55" w:rsidRPr="00E76E04">
                              <w:rPr>
                                <w:sz w:val="14"/>
                                <w:szCs w:val="20"/>
                              </w:rPr>
                              <w:t xml:space="preserve">, </w:t>
                            </w:r>
                            <w:r>
                              <w:rPr>
                                <w:sz w:val="14"/>
                                <w:szCs w:val="20"/>
                              </w:rPr>
                              <w:t>mental disease</w:t>
                            </w:r>
                            <w:r w:rsidR="006C7C55" w:rsidRPr="00E76E04">
                              <w:rPr>
                                <w:sz w:val="14"/>
                                <w:szCs w:val="20"/>
                              </w:rPr>
                              <w:t xml:space="preserve">, </w:t>
                            </w:r>
                            <w:r>
                              <w:rPr>
                                <w:sz w:val="14"/>
                                <w:szCs w:val="20"/>
                              </w:rPr>
                              <w:t>aluminum exposure</w:t>
                            </w:r>
                          </w:p>
                          <w:p w14:paraId="3E93F5DB"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72673"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" filled="f" stroked="f">
                <v:textbox>
                  <w:txbxContent>
                    <w:p w14:paraId="3A59712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455E737" w14:textId="4107EE01" w:rsidR="006C7C55" w:rsidRPr="00E76E04" w:rsidRDefault="00B550B5" w:rsidP="006C7C55">
                      <w:pPr>
                        <w:spacing w:after="0" w:line="240" w:lineRule="auto"/>
                        <w:jc w:val="left"/>
                        <w:rPr>
                          <w:sz w:val="14"/>
                          <w:szCs w:val="20"/>
                        </w:rPr>
                      </w:pPr>
                      <w:r>
                        <w:rPr>
                          <w:sz w:val="14"/>
                          <w:szCs w:val="20"/>
                        </w:rPr>
                        <w:t>Alzheimer’s Disease</w:t>
                      </w:r>
                      <w:r w:rsidR="006C7C55" w:rsidRPr="00E76E04">
                        <w:rPr>
                          <w:sz w:val="14"/>
                          <w:szCs w:val="20"/>
                        </w:rPr>
                        <w:t xml:space="preserve">, </w:t>
                      </w:r>
                      <w:r>
                        <w:rPr>
                          <w:sz w:val="14"/>
                          <w:szCs w:val="20"/>
                        </w:rPr>
                        <w:t>mental disease</w:t>
                      </w:r>
                      <w:r w:rsidR="006C7C55" w:rsidRPr="00E76E04">
                        <w:rPr>
                          <w:sz w:val="14"/>
                          <w:szCs w:val="20"/>
                        </w:rPr>
                        <w:t xml:space="preserve">, </w:t>
                      </w:r>
                      <w:r>
                        <w:rPr>
                          <w:sz w:val="14"/>
                          <w:szCs w:val="20"/>
                        </w:rPr>
                        <w:t>aluminum exposure</w:t>
                      </w:r>
                    </w:p>
                    <w:p w14:paraId="3E93F5DB"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0D9DA820" w14:textId="2A30F3A7" w:rsidR="003F6ABD" w:rsidRPr="005A228C" w:rsidRDefault="00603834" w:rsidP="00E55AE7">
      <w:pPr>
        <w:pBdr>
          <w:top w:val="single" w:sz="12" w:space="1" w:color="auto"/>
          <w:bottom w:val="single" w:sz="12" w:space="1" w:color="auto"/>
        </w:pBdr>
        <w:spacing w:line="240" w:lineRule="auto"/>
        <w:jc w:val="both"/>
        <w:rPr>
          <w:b/>
          <w:szCs w:val="24"/>
        </w:rPr>
      </w:pPr>
      <w:r w:rsidRPr="005A228C">
        <w:rPr>
          <w:b/>
          <w:szCs w:val="24"/>
        </w:rPr>
        <w:t xml:space="preserve">Familial Alzheimer’s Disease is one form of Alzheimer’s disease </w:t>
      </w:r>
      <w:r w:rsidR="00E32CB6">
        <w:rPr>
          <w:b/>
          <w:szCs w:val="24"/>
        </w:rPr>
        <w:t xml:space="preserve">(AD) </w:t>
      </w:r>
      <w:r w:rsidRPr="005A228C">
        <w:rPr>
          <w:b/>
          <w:szCs w:val="24"/>
        </w:rPr>
        <w:t xml:space="preserve">that is characterized as a genetic mutation that allows the production of clumping </w:t>
      </w:r>
      <w:r w:rsidR="006B55DE">
        <w:rPr>
          <w:b/>
          <w:szCs w:val="24"/>
        </w:rPr>
        <w:t>B</w:t>
      </w:r>
      <w:r w:rsidRPr="005A228C">
        <w:rPr>
          <w:b/>
          <w:szCs w:val="24"/>
        </w:rPr>
        <w:t>eta-</w:t>
      </w:r>
      <w:r w:rsidR="006B55DE">
        <w:rPr>
          <w:b/>
          <w:szCs w:val="24"/>
        </w:rPr>
        <w:t>A</w:t>
      </w:r>
      <w:r w:rsidRPr="005A228C">
        <w:rPr>
          <w:b/>
          <w:szCs w:val="24"/>
        </w:rPr>
        <w:t xml:space="preserve">myloid proteins in the brain. </w:t>
      </w:r>
      <w:r w:rsidR="00C1571C" w:rsidRPr="005A228C">
        <w:rPr>
          <w:b/>
          <w:szCs w:val="24"/>
        </w:rPr>
        <w:t xml:space="preserve">This causes the early onset of the disease. </w:t>
      </w:r>
      <w:r w:rsidRPr="005A228C">
        <w:rPr>
          <w:b/>
          <w:szCs w:val="24"/>
        </w:rPr>
        <w:t xml:space="preserve">In the case of fAD, this mutation is being passed genetically from a parent to offspring. </w:t>
      </w:r>
      <w:r w:rsidR="0082762D" w:rsidRPr="005A228C">
        <w:rPr>
          <w:b/>
          <w:szCs w:val="24"/>
        </w:rPr>
        <w:t xml:space="preserve">There is an increasing pressure in the research field to know more about familial AD as more people are diagnosed through the years. It is estimate that </w:t>
      </w:r>
      <w:r w:rsidR="00D935E5" w:rsidRPr="005A228C">
        <w:rPr>
          <w:b/>
          <w:szCs w:val="24"/>
        </w:rPr>
        <w:t>approximately</w:t>
      </w:r>
      <w:r w:rsidR="0082762D" w:rsidRPr="005A228C">
        <w:rPr>
          <w:b/>
          <w:szCs w:val="24"/>
        </w:rPr>
        <w:t xml:space="preserve"> 44 million people are diagnosed with AD worldwide. As our population </w:t>
      </w:r>
      <w:r w:rsidR="00E32CB6">
        <w:rPr>
          <w:b/>
          <w:szCs w:val="24"/>
        </w:rPr>
        <w:t>pyramid</w:t>
      </w:r>
      <w:r w:rsidR="0082762D" w:rsidRPr="005A228C">
        <w:rPr>
          <w:b/>
          <w:szCs w:val="24"/>
        </w:rPr>
        <w:t xml:space="preserve"> is slowly flipping to be top heavy, there is an expected increase in the diagnoses</w:t>
      </w:r>
      <w:r w:rsidR="00D935E5" w:rsidRPr="005A228C">
        <w:rPr>
          <w:b/>
          <w:szCs w:val="24"/>
        </w:rPr>
        <w:t xml:space="preserve"> as the flip cycles. </w:t>
      </w:r>
      <w:r w:rsidRPr="005A228C">
        <w:rPr>
          <w:b/>
          <w:szCs w:val="24"/>
        </w:rPr>
        <w:t xml:space="preserve">Researchers have long hypothesized that </w:t>
      </w:r>
      <w:r w:rsidR="00EF75B9" w:rsidRPr="005A228C">
        <w:rPr>
          <w:b/>
          <w:szCs w:val="24"/>
        </w:rPr>
        <w:t xml:space="preserve">a link exists between aluminum exposure and </w:t>
      </w:r>
      <w:r w:rsidR="00D54A77" w:rsidRPr="00D54A77">
        <w:rPr>
          <w:b/>
          <w:szCs w:val="24"/>
        </w:rPr>
        <w:t>AD</w:t>
      </w:r>
      <w:r w:rsidR="00EF75B9" w:rsidRPr="005A228C">
        <w:rPr>
          <w:b/>
          <w:szCs w:val="24"/>
        </w:rPr>
        <w:t xml:space="preserve"> but there has been controversy over th</w:t>
      </w:r>
      <w:r w:rsidR="00E32CB6">
        <w:rPr>
          <w:b/>
          <w:szCs w:val="24"/>
        </w:rPr>
        <w:t>e</w:t>
      </w:r>
      <w:r w:rsidR="00EF75B9" w:rsidRPr="005A228C">
        <w:rPr>
          <w:b/>
          <w:szCs w:val="24"/>
        </w:rPr>
        <w:t xml:space="preserve"> t</w:t>
      </w:r>
      <w:r w:rsidR="000F3F38" w:rsidRPr="005A228C">
        <w:rPr>
          <w:b/>
          <w:szCs w:val="24"/>
        </w:rPr>
        <w:t>opi</w:t>
      </w:r>
      <w:r w:rsidR="00EF75B9" w:rsidRPr="005A228C">
        <w:rPr>
          <w:b/>
          <w:szCs w:val="24"/>
        </w:rPr>
        <w:t xml:space="preserve">c for the </w:t>
      </w:r>
      <w:r w:rsidR="000F3F38" w:rsidRPr="005A228C">
        <w:rPr>
          <w:b/>
          <w:szCs w:val="24"/>
        </w:rPr>
        <w:t>la</w:t>
      </w:r>
      <w:r w:rsidR="00EF75B9" w:rsidRPr="005A228C">
        <w:rPr>
          <w:b/>
          <w:szCs w:val="24"/>
        </w:rPr>
        <w:t>st 40 years. Newly published research supports th</w:t>
      </w:r>
      <w:r w:rsidR="00E32CB6">
        <w:rPr>
          <w:b/>
          <w:szCs w:val="24"/>
        </w:rPr>
        <w:t>is</w:t>
      </w:r>
      <w:r w:rsidR="00EF75B9" w:rsidRPr="005A228C">
        <w:rPr>
          <w:b/>
          <w:szCs w:val="24"/>
        </w:rPr>
        <w:t xml:space="preserve"> </w:t>
      </w:r>
      <w:r w:rsidR="000F3F38" w:rsidRPr="005A228C">
        <w:rPr>
          <w:b/>
          <w:szCs w:val="24"/>
        </w:rPr>
        <w:t>hypothesis but</w:t>
      </w:r>
      <w:r w:rsidR="00EF75B9" w:rsidRPr="005A228C">
        <w:rPr>
          <w:b/>
          <w:szCs w:val="24"/>
        </w:rPr>
        <w:t xml:space="preserve"> goes on to show that there is a direct</w:t>
      </w:r>
      <w:r w:rsidR="00C1571C" w:rsidRPr="005A228C">
        <w:rPr>
          <w:b/>
          <w:szCs w:val="24"/>
        </w:rPr>
        <w:t>, yet complex, relationship</w:t>
      </w:r>
      <w:r w:rsidR="00EF75B9" w:rsidRPr="005A228C">
        <w:rPr>
          <w:b/>
          <w:szCs w:val="24"/>
        </w:rPr>
        <w:t xml:space="preserve"> between the clusters of the </w:t>
      </w:r>
      <w:r w:rsidR="006B55DE" w:rsidRPr="006B55DE">
        <w:rPr>
          <w:b/>
          <w:szCs w:val="24"/>
        </w:rPr>
        <w:t xml:space="preserve">Amyloid-β </w:t>
      </w:r>
      <w:r w:rsidR="00EF75B9" w:rsidRPr="005A228C">
        <w:rPr>
          <w:b/>
          <w:szCs w:val="24"/>
        </w:rPr>
        <w:t xml:space="preserve">proteins and deposits of </w:t>
      </w:r>
      <w:r w:rsidR="000F3F38" w:rsidRPr="005A228C">
        <w:rPr>
          <w:b/>
          <w:szCs w:val="24"/>
        </w:rPr>
        <w:t>a</w:t>
      </w:r>
      <w:r w:rsidR="00EF75B9" w:rsidRPr="005A228C">
        <w:rPr>
          <w:b/>
          <w:szCs w:val="24"/>
        </w:rPr>
        <w:t xml:space="preserve">luminum in the brain tissue. </w:t>
      </w:r>
      <w:r w:rsidR="00D935E5" w:rsidRPr="005A228C">
        <w:rPr>
          <w:b/>
          <w:szCs w:val="24"/>
        </w:rPr>
        <w:t>With the new research comes loose ends and connections yet to be found relating to our genes and their influence on toxin retention, ultimately leading to diseases ranging from Autism to Alzheimer’s Disease.</w:t>
      </w:r>
    </w:p>
    <w:p w14:paraId="776CFE3C" w14:textId="77777777" w:rsidR="00EA1A10" w:rsidRPr="005A228C" w:rsidRDefault="00EA1A10" w:rsidP="00126F81">
      <w:pPr>
        <w:spacing w:after="0" w:line="240" w:lineRule="auto"/>
        <w:jc w:val="left"/>
        <w:rPr>
          <w:b/>
          <w:szCs w:val="24"/>
        </w:rPr>
      </w:pPr>
    </w:p>
    <w:p w14:paraId="2B623B02" w14:textId="77777777" w:rsidR="006C7C55" w:rsidRPr="005A228C" w:rsidRDefault="006C7C55" w:rsidP="00126F81">
      <w:pPr>
        <w:spacing w:after="0" w:line="240" w:lineRule="auto"/>
        <w:jc w:val="left"/>
        <w:rPr>
          <w:b/>
          <w:szCs w:val="24"/>
        </w:rPr>
        <w:sectPr w:rsidR="006C7C55" w:rsidRPr="005A228C" w:rsidSect="003F6ABD">
          <w:headerReference w:type="default" r:id="rId8"/>
          <w:footerReference w:type="default" r:id="rId9"/>
          <w:pgSz w:w="12240" w:h="15840"/>
          <w:pgMar w:top="1440" w:right="1440" w:bottom="1440" w:left="1440" w:header="2016" w:footer="432" w:gutter="0"/>
          <w:cols w:space="720"/>
          <w:docGrid w:linePitch="360"/>
        </w:sectPr>
      </w:pPr>
    </w:p>
    <w:p w14:paraId="727E9543" w14:textId="77777777" w:rsidR="00CD11C0" w:rsidRPr="005A228C" w:rsidRDefault="00CD11C0" w:rsidP="00126F81">
      <w:pPr>
        <w:spacing w:after="0" w:line="240" w:lineRule="auto"/>
        <w:jc w:val="left"/>
        <w:rPr>
          <w:b/>
          <w:szCs w:val="24"/>
        </w:rPr>
      </w:pPr>
      <w:r w:rsidRPr="005A228C">
        <w:rPr>
          <w:b/>
          <w:szCs w:val="24"/>
        </w:rPr>
        <w:t>Introduction</w:t>
      </w:r>
    </w:p>
    <w:p w14:paraId="60412EA5" w14:textId="4A1C8ACE" w:rsidR="00513175" w:rsidRDefault="001F36E5" w:rsidP="004F668B">
      <w:pPr>
        <w:spacing w:after="0" w:line="240" w:lineRule="auto"/>
        <w:jc w:val="both"/>
        <w:rPr>
          <w:szCs w:val="24"/>
        </w:rPr>
      </w:pPr>
      <w:r w:rsidRPr="005A228C">
        <w:rPr>
          <w:szCs w:val="24"/>
        </w:rPr>
        <w:t xml:space="preserve">Familial Alzheimer’s Disease </w:t>
      </w:r>
      <w:r w:rsidR="00E32CB6">
        <w:rPr>
          <w:szCs w:val="24"/>
        </w:rPr>
        <w:t>(fAD)</w:t>
      </w:r>
      <w:r w:rsidR="008F2BB8">
        <w:rPr>
          <w:szCs w:val="24"/>
        </w:rPr>
        <w:t xml:space="preserve"> is passed down genetically </w:t>
      </w:r>
      <w:r w:rsidR="002D014F">
        <w:rPr>
          <w:szCs w:val="24"/>
        </w:rPr>
        <w:t>and</w:t>
      </w:r>
      <w:r w:rsidR="00E32CB6">
        <w:rPr>
          <w:szCs w:val="24"/>
        </w:rPr>
        <w:t xml:space="preserve"> </w:t>
      </w:r>
      <w:r w:rsidRPr="005A228C">
        <w:rPr>
          <w:szCs w:val="24"/>
        </w:rPr>
        <w:t>accounts for roughly 1 in 20 of every cases of Alzheimer’s Disease</w:t>
      </w:r>
      <w:r w:rsidR="00A4094C">
        <w:rPr>
          <w:szCs w:val="24"/>
        </w:rPr>
        <w:t xml:space="preserve"> (AD)</w:t>
      </w:r>
      <w:r w:rsidR="00E32CB6">
        <w:rPr>
          <w:szCs w:val="24"/>
        </w:rPr>
        <w:t xml:space="preserve"> diagnoses </w:t>
      </w:r>
      <w:r w:rsidRPr="005A228C">
        <w:rPr>
          <w:szCs w:val="24"/>
        </w:rPr>
        <w:t>worldwide.</w:t>
      </w:r>
      <w:r w:rsidR="002D014F">
        <w:rPr>
          <w:szCs w:val="24"/>
        </w:rPr>
        <w:t xml:space="preserve"> There are rare cases of fAD where the parent was not diagnosed (or a carrier who did not live long enough to be diagnosed) and there is a new genetic mutation at creates a carrier</w:t>
      </w:r>
      <w:r w:rsidR="006B55DE">
        <w:rPr>
          <w:szCs w:val="24"/>
        </w:rPr>
        <w:t xml:space="preserve"> (Strobel)</w:t>
      </w:r>
      <w:r w:rsidR="002D014F">
        <w:rPr>
          <w:szCs w:val="24"/>
        </w:rPr>
        <w:t xml:space="preserve">. </w:t>
      </w:r>
      <w:r w:rsidRPr="005A228C">
        <w:rPr>
          <w:szCs w:val="24"/>
        </w:rPr>
        <w:t xml:space="preserve"> </w:t>
      </w:r>
      <w:r w:rsidR="00927F48">
        <w:rPr>
          <w:szCs w:val="24"/>
        </w:rPr>
        <w:t xml:space="preserve">Neurologists agree that fAD and AD are essentially the same disease, but very in the genetic cause and age of onset. </w:t>
      </w:r>
      <w:r w:rsidRPr="005A228C">
        <w:rPr>
          <w:szCs w:val="24"/>
        </w:rPr>
        <w:t xml:space="preserve">Like AD, fAD has no cure, and is aggressively researched to hopefully reach a day that fAD </w:t>
      </w:r>
      <w:r w:rsidRPr="005A228C">
        <w:rPr>
          <w:szCs w:val="24"/>
        </w:rPr>
        <w:t xml:space="preserve">is treatable. </w:t>
      </w:r>
      <w:r w:rsidR="00E32CB6">
        <w:rPr>
          <w:szCs w:val="24"/>
        </w:rPr>
        <w:t xml:space="preserve">There are three </w:t>
      </w:r>
      <w:r w:rsidR="00EF06DC">
        <w:rPr>
          <w:szCs w:val="24"/>
        </w:rPr>
        <w:t xml:space="preserve">genetic mutations identified that are </w:t>
      </w:r>
      <w:r w:rsidR="008A1C0A">
        <w:rPr>
          <w:szCs w:val="24"/>
        </w:rPr>
        <w:t>responsible for causing fAD: amyloid precursor protein (APP), presenilin-1 (PS1), and</w:t>
      </w:r>
      <w:r w:rsidR="008A1C0A" w:rsidRPr="008A1C0A">
        <w:rPr>
          <w:szCs w:val="24"/>
        </w:rPr>
        <w:t xml:space="preserve"> </w:t>
      </w:r>
      <w:r w:rsidR="008A1C0A">
        <w:rPr>
          <w:szCs w:val="24"/>
        </w:rPr>
        <w:t xml:space="preserve">presenilin 2 (PS2). </w:t>
      </w:r>
      <w:r w:rsidRPr="005A228C">
        <w:rPr>
          <w:szCs w:val="24"/>
        </w:rPr>
        <w:t xml:space="preserve">Those who are diagnosed with fAD have a mutation in at least one of </w:t>
      </w:r>
      <w:r w:rsidR="008A1C0A">
        <w:rPr>
          <w:szCs w:val="24"/>
        </w:rPr>
        <w:t xml:space="preserve">these </w:t>
      </w:r>
      <w:r w:rsidRPr="005A228C">
        <w:rPr>
          <w:szCs w:val="24"/>
        </w:rPr>
        <w:t>three genes</w:t>
      </w:r>
      <w:r w:rsidR="008A1C0A">
        <w:rPr>
          <w:szCs w:val="24"/>
        </w:rPr>
        <w:t>, which</w:t>
      </w:r>
      <w:r w:rsidRPr="005A228C">
        <w:rPr>
          <w:szCs w:val="24"/>
        </w:rPr>
        <w:t xml:space="preserve"> are known to </w:t>
      </w:r>
      <w:r w:rsidR="00B22086" w:rsidRPr="005A228C">
        <w:rPr>
          <w:szCs w:val="24"/>
        </w:rPr>
        <w:t>affect the expression</w:t>
      </w:r>
      <w:r w:rsidRPr="005A228C">
        <w:rPr>
          <w:szCs w:val="24"/>
        </w:rPr>
        <w:t xml:space="preserve"> of the toxic </w:t>
      </w:r>
      <w:r w:rsidR="006B55DE">
        <w:rPr>
          <w:szCs w:val="24"/>
        </w:rPr>
        <w:t>Amyloid-</w:t>
      </w:r>
      <w:r w:rsidR="006B55DE" w:rsidRPr="00614D09">
        <w:rPr>
          <w:szCs w:val="24"/>
        </w:rPr>
        <w:t>β</w:t>
      </w:r>
      <w:r w:rsidR="006B55DE">
        <w:rPr>
          <w:szCs w:val="24"/>
        </w:rPr>
        <w:t xml:space="preserve"> </w:t>
      </w:r>
      <w:r w:rsidRPr="005A228C">
        <w:rPr>
          <w:szCs w:val="24"/>
        </w:rPr>
        <w:t>protein. This protein is responsible for the plaque buildup in brain tissue that is a hallmark of Alzheimer’s Disease</w:t>
      </w:r>
      <w:r w:rsidR="00D54A77">
        <w:rPr>
          <w:szCs w:val="24"/>
        </w:rPr>
        <w:t xml:space="preserve"> (Mould et al., 2020). </w:t>
      </w:r>
      <w:r w:rsidR="00E32CB6">
        <w:rPr>
          <w:szCs w:val="24"/>
        </w:rPr>
        <w:t>Those diagnose</w:t>
      </w:r>
      <w:r w:rsidR="00236B7A">
        <w:rPr>
          <w:szCs w:val="24"/>
        </w:rPr>
        <w:t>d</w:t>
      </w:r>
      <w:r w:rsidR="00E32CB6">
        <w:rPr>
          <w:szCs w:val="24"/>
        </w:rPr>
        <w:t xml:space="preserve"> with b</w:t>
      </w:r>
      <w:r w:rsidR="00B22086" w:rsidRPr="005A228C">
        <w:rPr>
          <w:szCs w:val="24"/>
        </w:rPr>
        <w:t xml:space="preserve">oth AD and fAD </w:t>
      </w:r>
      <w:r w:rsidR="00236B7A">
        <w:rPr>
          <w:szCs w:val="24"/>
        </w:rPr>
        <w:t xml:space="preserve">display a distinct set of symptoms, but the degree of severity and display other symptoms vary on </w:t>
      </w:r>
      <w:r w:rsidR="00236B7A">
        <w:rPr>
          <w:szCs w:val="24"/>
        </w:rPr>
        <w:lastRenderedPageBreak/>
        <w:t>a case by case basis. Both fAD and AD have stages that increase as symptoms worsen and the level of dependence increases in the patient. In the early stages, a person with AD or fAD will</w:t>
      </w:r>
      <w:r w:rsidR="001D1F16">
        <w:rPr>
          <w:szCs w:val="24"/>
        </w:rPr>
        <w:t xml:space="preserve"> suffer from memory loss and mild cognitive impairment. As the disease progresses, symptoms can include repetitive behavior, </w:t>
      </w:r>
      <w:r w:rsidR="001D1F16" w:rsidRPr="008F2BB8">
        <w:rPr>
          <w:szCs w:val="24"/>
        </w:rPr>
        <w:t>weight loss, an increase in sleep, incontinence, using nonverbal communication, hallucinations,</w:t>
      </w:r>
      <w:r w:rsidR="001D1F16">
        <w:rPr>
          <w:szCs w:val="24"/>
        </w:rPr>
        <w:t xml:space="preserve"> depression, anxiety, and the list goes on. The final stage of AD leaves one</w:t>
      </w:r>
      <w:r w:rsidR="00B22086" w:rsidRPr="005A228C">
        <w:rPr>
          <w:szCs w:val="24"/>
        </w:rPr>
        <w:t xml:space="preserve"> completely dependent on others for care</w:t>
      </w:r>
      <w:r w:rsidR="001D1F16">
        <w:rPr>
          <w:szCs w:val="24"/>
        </w:rPr>
        <w:t xml:space="preserve">, and most often, nonverbal. </w:t>
      </w:r>
      <w:r w:rsidR="00B22086" w:rsidRPr="005A228C">
        <w:rPr>
          <w:szCs w:val="24"/>
        </w:rPr>
        <w:t xml:space="preserve">Unlike Alzheimer’s Disease, those diagnosed with fAD typically display </w:t>
      </w:r>
      <w:r w:rsidR="00927F48">
        <w:rPr>
          <w:szCs w:val="24"/>
        </w:rPr>
        <w:t xml:space="preserve">early stage </w:t>
      </w:r>
      <w:r w:rsidR="00B22086" w:rsidRPr="005A228C">
        <w:rPr>
          <w:szCs w:val="24"/>
        </w:rPr>
        <w:t xml:space="preserve">symptoms by their </w:t>
      </w:r>
      <w:r w:rsidR="00B22086" w:rsidRPr="00E32CB6">
        <w:rPr>
          <w:szCs w:val="24"/>
        </w:rPr>
        <w:t>40s to 50s</w:t>
      </w:r>
      <w:r w:rsidR="00D54A77">
        <w:rPr>
          <w:szCs w:val="24"/>
        </w:rPr>
        <w:t xml:space="preserve"> and the full onset happens earlier than those with AD</w:t>
      </w:r>
      <w:r w:rsidR="00927F48">
        <w:rPr>
          <w:szCs w:val="24"/>
        </w:rPr>
        <w:t>.</w:t>
      </w:r>
    </w:p>
    <w:p w14:paraId="2A683A10" w14:textId="34500C45" w:rsidR="00D54A77" w:rsidRDefault="00D54A77" w:rsidP="00BC43A2">
      <w:pPr>
        <w:spacing w:after="0" w:line="240" w:lineRule="auto"/>
        <w:jc w:val="left"/>
        <w:rPr>
          <w:szCs w:val="24"/>
        </w:rPr>
      </w:pPr>
      <w:r w:rsidRPr="00D54A77">
        <w:rPr>
          <w:szCs w:val="24"/>
        </w:rPr>
        <w:t>Human exposure to aluminum has increased over the years with the access to things such as advanced farming technology, food processing, pharmaceuticals, and products manufactured for hygiene and cosmetics (</w:t>
      </w:r>
      <w:proofErr w:type="spellStart"/>
      <w:r w:rsidRPr="00D54A77">
        <w:rPr>
          <w:szCs w:val="24"/>
        </w:rPr>
        <w:t>Crisponi</w:t>
      </w:r>
      <w:proofErr w:type="spellEnd"/>
      <w:r w:rsidRPr="00D54A77">
        <w:rPr>
          <w:szCs w:val="24"/>
        </w:rPr>
        <w:t>,</w:t>
      </w:r>
      <w:r>
        <w:rPr>
          <w:szCs w:val="24"/>
        </w:rPr>
        <w:t xml:space="preserve"> </w:t>
      </w:r>
      <w:proofErr w:type="spellStart"/>
      <w:r w:rsidRPr="00D54A77">
        <w:rPr>
          <w:szCs w:val="24"/>
        </w:rPr>
        <w:t>Fanni</w:t>
      </w:r>
      <w:proofErr w:type="spellEnd"/>
      <w:r>
        <w:rPr>
          <w:szCs w:val="24"/>
        </w:rPr>
        <w:t xml:space="preserve">, </w:t>
      </w:r>
      <w:proofErr w:type="spellStart"/>
      <w:r w:rsidRPr="00D54A77">
        <w:rPr>
          <w:szCs w:val="24"/>
        </w:rPr>
        <w:t>Gerosa</w:t>
      </w:r>
      <w:proofErr w:type="spellEnd"/>
      <w:r w:rsidRPr="00D54A77">
        <w:rPr>
          <w:szCs w:val="24"/>
        </w:rPr>
        <w:t>,</w:t>
      </w:r>
      <w:r>
        <w:rPr>
          <w:szCs w:val="24"/>
        </w:rPr>
        <w:t xml:space="preserve"> </w:t>
      </w:r>
      <w:proofErr w:type="spellStart"/>
      <w:r w:rsidRPr="00D54A77">
        <w:rPr>
          <w:szCs w:val="24"/>
        </w:rPr>
        <w:t>Nemolato</w:t>
      </w:r>
      <w:proofErr w:type="spellEnd"/>
      <w:r w:rsidRPr="00D54A77">
        <w:rPr>
          <w:szCs w:val="24"/>
        </w:rPr>
        <w:t>,</w:t>
      </w:r>
      <w:r>
        <w:rPr>
          <w:szCs w:val="24"/>
        </w:rPr>
        <w:t xml:space="preserve"> </w:t>
      </w:r>
      <w:proofErr w:type="spellStart"/>
      <w:r w:rsidRPr="00D54A77">
        <w:rPr>
          <w:szCs w:val="24"/>
        </w:rPr>
        <w:t>Nerchi</w:t>
      </w:r>
      <w:proofErr w:type="spellEnd"/>
      <w:r w:rsidRPr="00D54A77">
        <w:rPr>
          <w:szCs w:val="24"/>
        </w:rPr>
        <w:t>, Crespo-Alonso,</w:t>
      </w:r>
      <w:r>
        <w:rPr>
          <w:szCs w:val="24"/>
        </w:rPr>
        <w:t xml:space="preserve"> </w:t>
      </w:r>
      <w:proofErr w:type="spellStart"/>
      <w:r w:rsidRPr="00D54A77">
        <w:rPr>
          <w:szCs w:val="24"/>
        </w:rPr>
        <w:t>Lachowitz</w:t>
      </w:r>
      <w:proofErr w:type="spellEnd"/>
      <w:r w:rsidRPr="00D54A77">
        <w:rPr>
          <w:szCs w:val="24"/>
        </w:rPr>
        <w:t xml:space="preserve">, and </w:t>
      </w:r>
      <w:proofErr w:type="spellStart"/>
      <w:r w:rsidRPr="00D54A77">
        <w:rPr>
          <w:szCs w:val="24"/>
        </w:rPr>
        <w:t>Faa</w:t>
      </w:r>
      <w:proofErr w:type="spellEnd"/>
      <w:r w:rsidRPr="00D54A77">
        <w:rPr>
          <w:szCs w:val="24"/>
        </w:rPr>
        <w:t>, 2012). While people with fAD might not be “more exposed” to aluminum in their everyday life than those without the disease, their genetic mutation is postulated to be responsible for the increased retention of the aluminum in their bodies. The association between the Amyloid-β proteins and aluminum deposits in the brain is one of the main focuses of the most recent studies being conducted in the field. Another key focus of these same studies is the amount of aluminum deposits in the brain, which may have a key role in</w:t>
      </w:r>
      <w:r>
        <w:rPr>
          <w:szCs w:val="24"/>
        </w:rPr>
        <w:t xml:space="preserve"> </w:t>
      </w:r>
      <w:r w:rsidRPr="00D54A77">
        <w:rPr>
          <w:szCs w:val="24"/>
        </w:rPr>
        <w:t>the pathology of AD.</w:t>
      </w:r>
    </w:p>
    <w:p w14:paraId="7CD6EE6F" w14:textId="42289851" w:rsidR="00BC43A2" w:rsidRPr="005A228C" w:rsidRDefault="007B14BA" w:rsidP="00BC43A2">
      <w:pPr>
        <w:spacing w:after="0" w:line="240" w:lineRule="auto"/>
        <w:jc w:val="left"/>
        <w:rPr>
          <w:b/>
          <w:szCs w:val="24"/>
        </w:rPr>
      </w:pPr>
      <w:r w:rsidRPr="005A228C">
        <w:rPr>
          <w:b/>
          <w:szCs w:val="24"/>
        </w:rPr>
        <w:t>Recent Progress</w:t>
      </w:r>
    </w:p>
    <w:p w14:paraId="5DCAA862" w14:textId="18CF4954" w:rsidR="004F668B" w:rsidRPr="005A228C" w:rsidRDefault="004F668B" w:rsidP="00614D09">
      <w:pPr>
        <w:spacing w:after="0" w:line="240" w:lineRule="auto"/>
        <w:jc w:val="both"/>
        <w:rPr>
          <w:szCs w:val="24"/>
        </w:rPr>
      </w:pPr>
      <w:r w:rsidRPr="005A228C">
        <w:rPr>
          <w:szCs w:val="24"/>
        </w:rPr>
        <w:t xml:space="preserve"> In the early 2000s, researchers studying brain tissue </w:t>
      </w:r>
      <w:r w:rsidRPr="008F2BB8">
        <w:rPr>
          <w:szCs w:val="24"/>
        </w:rPr>
        <w:t>that contains one of the above-mentioned mutations found a significant level of aluminum in the tissue</w:t>
      </w:r>
      <w:r w:rsidR="00E32CB6" w:rsidRPr="008F2BB8">
        <w:rPr>
          <w:szCs w:val="24"/>
        </w:rPr>
        <w:t>, s</w:t>
      </w:r>
      <w:r w:rsidRPr="008F2BB8">
        <w:rPr>
          <w:szCs w:val="24"/>
        </w:rPr>
        <w:t>ome of which had levels high enough to be considered pathologically concerning.</w:t>
      </w:r>
      <w:r w:rsidR="008F2BB8" w:rsidRPr="008F2BB8">
        <w:rPr>
          <w:szCs w:val="24"/>
        </w:rPr>
        <w:t xml:space="preserve"> </w:t>
      </w:r>
      <w:r w:rsidR="00A4094C">
        <w:rPr>
          <w:szCs w:val="24"/>
        </w:rPr>
        <w:t>In 2019 r</w:t>
      </w:r>
      <w:r w:rsidR="008F2BB8" w:rsidRPr="008F2BB8">
        <w:rPr>
          <w:szCs w:val="24"/>
        </w:rPr>
        <w:t xml:space="preserve">esearchers </w:t>
      </w:r>
      <w:r w:rsidR="00927F48" w:rsidRPr="008F2BB8">
        <w:rPr>
          <w:szCs w:val="24"/>
        </w:rPr>
        <w:t>Mould,</w:t>
      </w:r>
      <w:r w:rsidR="008F2BB8" w:rsidRPr="008F2BB8">
        <w:rPr>
          <w:szCs w:val="24"/>
        </w:rPr>
        <w:t xml:space="preserve"> </w:t>
      </w:r>
      <w:proofErr w:type="spellStart"/>
      <w:r w:rsidR="00927F48" w:rsidRPr="008F2BB8">
        <w:rPr>
          <w:szCs w:val="24"/>
        </w:rPr>
        <w:t>Linhart</w:t>
      </w:r>
      <w:proofErr w:type="spellEnd"/>
      <w:r w:rsidR="00927F48" w:rsidRPr="008F2BB8">
        <w:rPr>
          <w:szCs w:val="24"/>
        </w:rPr>
        <w:t>, Gomez-Ramirez, Villegas-</w:t>
      </w:r>
      <w:proofErr w:type="spellStart"/>
      <w:r w:rsidR="00927F48" w:rsidRPr="008F2BB8">
        <w:rPr>
          <w:szCs w:val="24"/>
        </w:rPr>
        <w:t>Lanau</w:t>
      </w:r>
      <w:proofErr w:type="spellEnd"/>
      <w:r w:rsidR="00927F48" w:rsidRPr="008F2BB8">
        <w:rPr>
          <w:szCs w:val="24"/>
        </w:rPr>
        <w:t xml:space="preserve">, and Exley </w:t>
      </w:r>
      <w:r w:rsidR="00167627" w:rsidRPr="008F2BB8">
        <w:rPr>
          <w:szCs w:val="24"/>
        </w:rPr>
        <w:t xml:space="preserve">conducted a study that </w:t>
      </w:r>
      <w:r w:rsidRPr="008F2BB8">
        <w:rPr>
          <w:szCs w:val="24"/>
        </w:rPr>
        <w:t>built off</w:t>
      </w:r>
      <w:r w:rsidRPr="005A228C">
        <w:rPr>
          <w:szCs w:val="24"/>
        </w:rPr>
        <w:t xml:space="preserve"> of th</w:t>
      </w:r>
      <w:r w:rsidR="00167627">
        <w:rPr>
          <w:szCs w:val="24"/>
        </w:rPr>
        <w:t>ese findings</w:t>
      </w:r>
      <w:r w:rsidRPr="005A228C">
        <w:rPr>
          <w:szCs w:val="24"/>
        </w:rPr>
        <w:t xml:space="preserve"> to examine brain tissue for levels of aluminum and the locations of the accumulation compared to the location of the </w:t>
      </w:r>
      <w:r w:rsidR="00D95FE9">
        <w:rPr>
          <w:szCs w:val="24"/>
        </w:rPr>
        <w:t>Amyloid-</w:t>
      </w:r>
      <w:r w:rsidR="00D95FE9" w:rsidRPr="00614D09">
        <w:rPr>
          <w:szCs w:val="24"/>
        </w:rPr>
        <w:t>β</w:t>
      </w:r>
      <w:r w:rsidR="00D95FE9">
        <w:rPr>
          <w:szCs w:val="24"/>
        </w:rPr>
        <w:t xml:space="preserve"> </w:t>
      </w:r>
      <w:r w:rsidRPr="005A228C">
        <w:rPr>
          <w:szCs w:val="24"/>
        </w:rPr>
        <w:t>plaque in the tissue</w:t>
      </w:r>
      <w:r w:rsidRPr="00614D09">
        <w:rPr>
          <w:szCs w:val="24"/>
        </w:rPr>
        <w:t>.</w:t>
      </w:r>
      <w:r w:rsidRPr="005A228C">
        <w:rPr>
          <w:szCs w:val="24"/>
        </w:rPr>
        <w:t xml:space="preserve"> </w:t>
      </w:r>
      <w:r w:rsidR="00167627">
        <w:rPr>
          <w:szCs w:val="24"/>
        </w:rPr>
        <w:t>The study used brain tissue that had a mutation specifically in the PS1 gene (this is one of the three that affect the aluminum deposits and the Amyloid-</w:t>
      </w:r>
      <w:r w:rsidR="00167627" w:rsidRPr="00614D09">
        <w:rPr>
          <w:szCs w:val="24"/>
        </w:rPr>
        <w:t>β</w:t>
      </w:r>
      <w:r w:rsidR="00167627">
        <w:rPr>
          <w:szCs w:val="24"/>
        </w:rPr>
        <w:t xml:space="preserve"> protein expression)</w:t>
      </w:r>
      <w:r w:rsidR="008F2BB8">
        <w:rPr>
          <w:szCs w:val="24"/>
        </w:rPr>
        <w:t xml:space="preserve"> (Mould et al. 2020)</w:t>
      </w:r>
      <w:r w:rsidR="00167627">
        <w:rPr>
          <w:szCs w:val="24"/>
        </w:rPr>
        <w:t xml:space="preserve">. </w:t>
      </w:r>
      <w:r w:rsidR="00614D09" w:rsidRPr="00E32CB6">
        <w:rPr>
          <w:szCs w:val="24"/>
        </w:rPr>
        <w:t xml:space="preserve">The results </w:t>
      </w:r>
      <w:r w:rsidR="00614D09">
        <w:rPr>
          <w:szCs w:val="24"/>
        </w:rPr>
        <w:t xml:space="preserve">of </w:t>
      </w:r>
      <w:r w:rsidR="00167627">
        <w:rPr>
          <w:szCs w:val="24"/>
        </w:rPr>
        <w:t>the study</w:t>
      </w:r>
      <w:r w:rsidR="00614D09">
        <w:rPr>
          <w:szCs w:val="24"/>
        </w:rPr>
        <w:t xml:space="preserve"> found that the aluminum content on the studied brain tissues ranged from 0.30 to 33.48 micrograms per gram in dry weight. The majority of these 83 tissues had over 1.99 micrograms per gram dry weight. </w:t>
      </w:r>
      <w:r w:rsidR="001C4C73">
        <w:rPr>
          <w:szCs w:val="24"/>
        </w:rPr>
        <w:t>While there was no significant difference in the amount of aluminum content across the age range</w:t>
      </w:r>
      <w:r w:rsidR="00F94B8B">
        <w:rPr>
          <w:szCs w:val="24"/>
        </w:rPr>
        <w:t xml:space="preserve"> (48 years to 68 years)</w:t>
      </w:r>
      <w:r w:rsidR="001C4C73">
        <w:rPr>
          <w:szCs w:val="24"/>
        </w:rPr>
        <w:t>, t</w:t>
      </w:r>
      <w:r w:rsidR="00614D09">
        <w:rPr>
          <w:szCs w:val="24"/>
        </w:rPr>
        <w:t xml:space="preserve">here was a significant difference in amount of aluminum deposits between men and women in the study, suggesting that women had the higher content than males. When compared to control brain tissues </w:t>
      </w:r>
      <w:r w:rsidR="00E756F8">
        <w:rPr>
          <w:szCs w:val="24"/>
        </w:rPr>
        <w:t xml:space="preserve">from the </w:t>
      </w:r>
      <w:r w:rsidR="00E756F8" w:rsidRPr="00E756F8">
        <w:rPr>
          <w:szCs w:val="24"/>
        </w:rPr>
        <w:t xml:space="preserve">London Neurodegenerative Diseases Brain Bank </w:t>
      </w:r>
      <w:r w:rsidR="00614D09">
        <w:rPr>
          <w:szCs w:val="24"/>
        </w:rPr>
        <w:t xml:space="preserve">that did not have the mutation, there was a significant difference in the aluminum content. In regard to the comparison of the location of aluminum deposits and the location of the </w:t>
      </w:r>
      <w:bookmarkStart w:id="0" w:name="_Hlk31886448"/>
      <w:r w:rsidR="00614D09">
        <w:rPr>
          <w:szCs w:val="24"/>
        </w:rPr>
        <w:t>Amyloid-</w:t>
      </w:r>
      <w:r w:rsidR="00614D09" w:rsidRPr="00614D09">
        <w:rPr>
          <w:szCs w:val="24"/>
        </w:rPr>
        <w:t>β</w:t>
      </w:r>
      <w:r w:rsidR="00614D09">
        <w:rPr>
          <w:szCs w:val="24"/>
        </w:rPr>
        <w:t xml:space="preserve"> </w:t>
      </w:r>
      <w:bookmarkEnd w:id="0"/>
      <w:r w:rsidR="00614D09">
        <w:rPr>
          <w:szCs w:val="24"/>
        </w:rPr>
        <w:t>proteins, researchers found that the extracellular deposits of aluminum often were co-located with the Amyloid-</w:t>
      </w:r>
      <w:r w:rsidR="00614D09" w:rsidRPr="00614D09">
        <w:rPr>
          <w:szCs w:val="24"/>
        </w:rPr>
        <w:t>β</w:t>
      </w:r>
      <w:r w:rsidR="00614D09">
        <w:rPr>
          <w:szCs w:val="24"/>
        </w:rPr>
        <w:t xml:space="preserve"> plaque.</w:t>
      </w:r>
      <w:r w:rsidR="00AF51D7">
        <w:rPr>
          <w:szCs w:val="24"/>
        </w:rPr>
        <w:t xml:space="preserve"> Some of the studied tissues showed of the aluminum deposits to be surround</w:t>
      </w:r>
      <w:r w:rsidR="00E32CB6">
        <w:rPr>
          <w:szCs w:val="24"/>
        </w:rPr>
        <w:t>ed</w:t>
      </w:r>
      <w:r w:rsidR="00AF51D7">
        <w:rPr>
          <w:szCs w:val="24"/>
        </w:rPr>
        <w:t xml:space="preserve"> in a nest-like structure of the Amyloid-</w:t>
      </w:r>
      <w:r w:rsidR="00AF51D7" w:rsidRPr="00614D09">
        <w:rPr>
          <w:szCs w:val="24"/>
        </w:rPr>
        <w:t>β</w:t>
      </w:r>
      <w:r w:rsidR="00AF51D7">
        <w:rPr>
          <w:szCs w:val="24"/>
        </w:rPr>
        <w:t xml:space="preserve"> protein.</w:t>
      </w:r>
      <w:r w:rsidR="008F2BB8">
        <w:rPr>
          <w:szCs w:val="24"/>
        </w:rPr>
        <w:t xml:space="preserve"> </w:t>
      </w:r>
      <w:r w:rsidRPr="00614D09">
        <w:rPr>
          <w:szCs w:val="24"/>
        </w:rPr>
        <w:t>Researchers also</w:t>
      </w:r>
      <w:r w:rsidRPr="005A228C">
        <w:rPr>
          <w:szCs w:val="24"/>
        </w:rPr>
        <w:t xml:space="preserve"> </w:t>
      </w:r>
      <w:r w:rsidR="008F2BB8">
        <w:rPr>
          <w:szCs w:val="24"/>
        </w:rPr>
        <w:t xml:space="preserve">made a new </w:t>
      </w:r>
      <w:r w:rsidR="00614D09">
        <w:rPr>
          <w:szCs w:val="24"/>
        </w:rPr>
        <w:t>discover</w:t>
      </w:r>
      <w:r w:rsidR="008F2BB8">
        <w:rPr>
          <w:szCs w:val="24"/>
        </w:rPr>
        <w:t>y</w:t>
      </w:r>
      <w:r w:rsidRPr="005A228C">
        <w:rPr>
          <w:szCs w:val="24"/>
        </w:rPr>
        <w:t xml:space="preserve"> that there are also deposits of aluminum found without the company of </w:t>
      </w:r>
      <w:r w:rsidR="00614D09">
        <w:rPr>
          <w:szCs w:val="24"/>
        </w:rPr>
        <w:t>Amyloid-</w:t>
      </w:r>
      <w:r w:rsidR="00614D09" w:rsidRPr="00614D09">
        <w:rPr>
          <w:szCs w:val="24"/>
        </w:rPr>
        <w:t>β</w:t>
      </w:r>
      <w:r w:rsidR="00614D09">
        <w:rPr>
          <w:szCs w:val="24"/>
        </w:rPr>
        <w:t xml:space="preserve"> protein</w:t>
      </w:r>
      <w:r w:rsidR="008F2BB8">
        <w:rPr>
          <w:szCs w:val="24"/>
        </w:rPr>
        <w:t xml:space="preserve"> (Mould et al. 2020)</w:t>
      </w:r>
      <w:r w:rsidRPr="005A228C">
        <w:rPr>
          <w:szCs w:val="24"/>
        </w:rPr>
        <w:t xml:space="preserve">. </w:t>
      </w:r>
    </w:p>
    <w:p w14:paraId="5C861740" w14:textId="75D53778" w:rsidR="002F1F2B" w:rsidRPr="005A228C" w:rsidRDefault="002F1F2B" w:rsidP="002F1F2B">
      <w:pPr>
        <w:spacing w:after="0" w:line="240" w:lineRule="auto"/>
        <w:jc w:val="both"/>
        <w:rPr>
          <w:szCs w:val="24"/>
        </w:rPr>
      </w:pPr>
    </w:p>
    <w:p w14:paraId="1F36E711" w14:textId="77777777" w:rsidR="00BC43A2" w:rsidRPr="005A228C" w:rsidRDefault="00BC43A2" w:rsidP="00283657">
      <w:pPr>
        <w:spacing w:after="0" w:line="240" w:lineRule="auto"/>
        <w:jc w:val="both"/>
        <w:rPr>
          <w:b/>
          <w:szCs w:val="24"/>
        </w:rPr>
      </w:pPr>
    </w:p>
    <w:p w14:paraId="5D66544B" w14:textId="77777777" w:rsidR="00E46A46" w:rsidRPr="005A228C" w:rsidRDefault="00E46A46" w:rsidP="00283657">
      <w:pPr>
        <w:spacing w:after="0" w:line="240" w:lineRule="auto"/>
        <w:jc w:val="both"/>
        <w:rPr>
          <w:b/>
          <w:szCs w:val="24"/>
        </w:rPr>
      </w:pPr>
    </w:p>
    <w:p w14:paraId="184B3179" w14:textId="477E8FFA" w:rsidR="007B14BA" w:rsidRPr="00167627" w:rsidRDefault="007B14BA" w:rsidP="00283657">
      <w:pPr>
        <w:spacing w:after="0" w:line="240" w:lineRule="auto"/>
        <w:jc w:val="both"/>
        <w:rPr>
          <w:b/>
          <w:szCs w:val="24"/>
        </w:rPr>
      </w:pPr>
      <w:r w:rsidRPr="00167627">
        <w:rPr>
          <w:b/>
          <w:szCs w:val="24"/>
        </w:rPr>
        <w:t>Discussion</w:t>
      </w:r>
    </w:p>
    <w:p w14:paraId="7329C05F" w14:textId="2E4FEF2D" w:rsidR="00614D09" w:rsidRPr="005A228C" w:rsidRDefault="00927F48" w:rsidP="00614D09">
      <w:pPr>
        <w:spacing w:after="0" w:line="240" w:lineRule="auto"/>
        <w:jc w:val="both"/>
        <w:rPr>
          <w:szCs w:val="24"/>
        </w:rPr>
      </w:pPr>
      <w:r>
        <w:rPr>
          <w:szCs w:val="24"/>
        </w:rPr>
        <w:t>The research described above</w:t>
      </w:r>
      <w:r w:rsidR="00E232DC">
        <w:rPr>
          <w:szCs w:val="24"/>
        </w:rPr>
        <w:t xml:space="preserve"> has brought much needed support to the </w:t>
      </w:r>
      <w:r w:rsidR="008D4514">
        <w:rPr>
          <w:szCs w:val="24"/>
        </w:rPr>
        <w:t>hypothesis</w:t>
      </w:r>
      <w:r w:rsidR="00E232DC">
        <w:rPr>
          <w:szCs w:val="24"/>
        </w:rPr>
        <w:t xml:space="preserve"> of the link between aluminum deposits and </w:t>
      </w:r>
      <w:r w:rsidR="00E232DC">
        <w:rPr>
          <w:szCs w:val="24"/>
        </w:rPr>
        <w:lastRenderedPageBreak/>
        <w:t xml:space="preserve">Alzheimer’s Disease. </w:t>
      </w:r>
      <w:r w:rsidR="00614D09" w:rsidRPr="005A228C">
        <w:rPr>
          <w:szCs w:val="24"/>
        </w:rPr>
        <w:t>New questions rise fr</w:t>
      </w:r>
      <w:r w:rsidR="008D4514">
        <w:rPr>
          <w:szCs w:val="24"/>
        </w:rPr>
        <w:t>o</w:t>
      </w:r>
      <w:r w:rsidR="00614D09" w:rsidRPr="005A228C">
        <w:rPr>
          <w:szCs w:val="24"/>
        </w:rPr>
        <w:t>m this breakthrough</w:t>
      </w:r>
      <w:r w:rsidR="008D4514">
        <w:rPr>
          <w:szCs w:val="24"/>
        </w:rPr>
        <w:t>. W</w:t>
      </w:r>
      <w:r w:rsidR="00614D09" w:rsidRPr="005A228C">
        <w:rPr>
          <w:szCs w:val="24"/>
        </w:rPr>
        <w:t>hat genetic predispositions are to be held responsible for the increased retention and depositi</w:t>
      </w:r>
      <w:r w:rsidR="00E32CB6">
        <w:rPr>
          <w:szCs w:val="24"/>
        </w:rPr>
        <w:t>on</w:t>
      </w:r>
      <w:r w:rsidR="00614D09" w:rsidRPr="005A228C">
        <w:rPr>
          <w:szCs w:val="24"/>
        </w:rPr>
        <w:t xml:space="preserve"> of aluminum in the brain tissue</w:t>
      </w:r>
      <w:r w:rsidR="00E232DC">
        <w:rPr>
          <w:szCs w:val="24"/>
        </w:rPr>
        <w:t>? I</w:t>
      </w:r>
      <w:r w:rsidR="00614D09" w:rsidRPr="005A228C">
        <w:rPr>
          <w:szCs w:val="24"/>
        </w:rPr>
        <w:t>s the retention and deposit</w:t>
      </w:r>
      <w:r w:rsidR="00E32CB6">
        <w:rPr>
          <w:szCs w:val="24"/>
        </w:rPr>
        <w:t>ion</w:t>
      </w:r>
      <w:r w:rsidR="00614D09" w:rsidRPr="005A228C">
        <w:rPr>
          <w:szCs w:val="24"/>
        </w:rPr>
        <w:t xml:space="preserve"> of aluminum a direct effect of the </w:t>
      </w:r>
      <w:r w:rsidR="00D95FE9">
        <w:rPr>
          <w:szCs w:val="24"/>
        </w:rPr>
        <w:t>Amyloid-</w:t>
      </w:r>
      <w:r w:rsidR="00D95FE9" w:rsidRPr="00614D09">
        <w:rPr>
          <w:szCs w:val="24"/>
        </w:rPr>
        <w:t>β</w:t>
      </w:r>
      <w:r w:rsidR="00D95FE9">
        <w:rPr>
          <w:szCs w:val="24"/>
        </w:rPr>
        <w:t xml:space="preserve"> </w:t>
      </w:r>
      <w:r w:rsidR="00614D09" w:rsidRPr="005A228C">
        <w:rPr>
          <w:szCs w:val="24"/>
        </w:rPr>
        <w:t>protein clumping</w:t>
      </w:r>
      <w:r w:rsidR="00E232DC">
        <w:rPr>
          <w:szCs w:val="24"/>
        </w:rPr>
        <w:t>?</w:t>
      </w:r>
      <w:r w:rsidR="00614D09" w:rsidRPr="005A228C">
        <w:rPr>
          <w:szCs w:val="24"/>
        </w:rPr>
        <w:t xml:space="preserve"> </w:t>
      </w:r>
      <w:r w:rsidR="003C1520">
        <w:rPr>
          <w:szCs w:val="24"/>
        </w:rPr>
        <w:t xml:space="preserve">The recent research has propelled the understanding of the neuropathy of familial Alzheimer’s Disease. </w:t>
      </w:r>
      <w:r>
        <w:rPr>
          <w:szCs w:val="24"/>
        </w:rPr>
        <w:t>The discovery of</w:t>
      </w:r>
      <w:r w:rsidR="003C1520">
        <w:rPr>
          <w:szCs w:val="24"/>
        </w:rPr>
        <w:t xml:space="preserve"> the co-location of the aluminum deposits and the Amyloid-</w:t>
      </w:r>
      <w:r w:rsidR="003C1520" w:rsidRPr="00614D09">
        <w:rPr>
          <w:szCs w:val="24"/>
        </w:rPr>
        <w:t>β</w:t>
      </w:r>
      <w:r w:rsidR="003C1520">
        <w:rPr>
          <w:szCs w:val="24"/>
        </w:rPr>
        <w:t xml:space="preserve"> protein build</w:t>
      </w:r>
      <w:r>
        <w:rPr>
          <w:szCs w:val="24"/>
        </w:rPr>
        <w:t>s</w:t>
      </w:r>
      <w:r w:rsidR="003C1520">
        <w:rPr>
          <w:szCs w:val="24"/>
        </w:rPr>
        <w:t xml:space="preserve"> on and support</w:t>
      </w:r>
      <w:r>
        <w:rPr>
          <w:szCs w:val="24"/>
        </w:rPr>
        <w:t>s</w:t>
      </w:r>
      <w:r w:rsidR="003C1520">
        <w:rPr>
          <w:szCs w:val="24"/>
        </w:rPr>
        <w:t xml:space="preserve"> the </w:t>
      </w:r>
      <w:r>
        <w:rPr>
          <w:szCs w:val="24"/>
        </w:rPr>
        <w:t>long-standing</w:t>
      </w:r>
      <w:r w:rsidR="003C1520">
        <w:rPr>
          <w:szCs w:val="24"/>
        </w:rPr>
        <w:t xml:space="preserve"> hypothesis of the relationship </w:t>
      </w:r>
      <w:bookmarkStart w:id="1" w:name="_GoBack"/>
      <w:bookmarkEnd w:id="1"/>
      <w:r w:rsidR="003C1520">
        <w:rPr>
          <w:szCs w:val="24"/>
        </w:rPr>
        <w:t>between the two and their roles in the presence of AD</w:t>
      </w:r>
      <w:r w:rsidR="007E2BE4">
        <w:rPr>
          <w:szCs w:val="24"/>
        </w:rPr>
        <w:t>, while t</w:t>
      </w:r>
      <w:r w:rsidR="003C1520">
        <w:rPr>
          <w:szCs w:val="24"/>
        </w:rPr>
        <w:t xml:space="preserve">he </w:t>
      </w:r>
      <w:r w:rsidR="007E2BE4">
        <w:rPr>
          <w:szCs w:val="24"/>
        </w:rPr>
        <w:t>discovery</w:t>
      </w:r>
      <w:r w:rsidR="003C1520">
        <w:rPr>
          <w:szCs w:val="24"/>
        </w:rPr>
        <w:t xml:space="preserve"> of independent</w:t>
      </w:r>
      <w:r w:rsidR="007E2BE4">
        <w:rPr>
          <w:szCs w:val="24"/>
        </w:rPr>
        <w:t>ly</w:t>
      </w:r>
      <w:r w:rsidR="003C1520">
        <w:rPr>
          <w:szCs w:val="24"/>
        </w:rPr>
        <w:t xml:space="preserve"> dwelling aluminum deposits leave many questions to be answered concerning the </w:t>
      </w:r>
      <w:r w:rsidR="00167627">
        <w:rPr>
          <w:szCs w:val="24"/>
        </w:rPr>
        <w:t>influence of the mutated genes.</w:t>
      </w:r>
      <w:r w:rsidR="008F2BB8">
        <w:rPr>
          <w:szCs w:val="24"/>
        </w:rPr>
        <w:t xml:space="preserve"> In new studies, researchers might look at brain tissues of patients who have a mutation in the PS1 and APP genes. This will help answer whether the independent deposits of aluminum are unique to the PS2 gene, or if this is seen in all cases.</w:t>
      </w:r>
      <w:r w:rsidR="007E2BE4">
        <w:rPr>
          <w:szCs w:val="24"/>
        </w:rPr>
        <w:t xml:space="preserve"> From a preventative aspect, research includes how to decrease the exposure of aluminum capable of entering the body (such as deodorants).</w:t>
      </w:r>
      <w:r w:rsidR="008F2BB8">
        <w:rPr>
          <w:szCs w:val="24"/>
        </w:rPr>
        <w:t xml:space="preserve"> There are some clinical issues that are unique to fAD. Those who have been diagnosed with fAD are widely excluded f</w:t>
      </w:r>
      <w:r w:rsidR="00F62609">
        <w:rPr>
          <w:szCs w:val="24"/>
        </w:rPr>
        <w:t>ro</w:t>
      </w:r>
      <w:r w:rsidR="008F2BB8">
        <w:rPr>
          <w:szCs w:val="24"/>
        </w:rPr>
        <w:t>m clinical trials concerning AD because they are significantly younger than the ‘typical’ AD patient. Because of this, research specific to fAD is much less developed and established compared to research in AD.</w:t>
      </w:r>
      <w:r w:rsidR="00F62609">
        <w:rPr>
          <w:szCs w:val="24"/>
        </w:rPr>
        <w:t xml:space="preserve"> It is also unknown how many of the 10 million Americans living without healthcare are affected by fAD, which leads to projected statistics. While this is true for all disease studies, the effects are felt greater by those fields that are less developed</w:t>
      </w:r>
      <w:r w:rsidR="007E2BE4">
        <w:rPr>
          <w:szCs w:val="24"/>
        </w:rPr>
        <w:t>, like fAD research.</w:t>
      </w:r>
    </w:p>
    <w:p w14:paraId="17B5AE93" w14:textId="001650E3" w:rsidR="002F1F2B" w:rsidRDefault="002F1F2B" w:rsidP="001908B8">
      <w:pPr>
        <w:spacing w:after="0" w:line="240" w:lineRule="auto"/>
        <w:jc w:val="both"/>
        <w:rPr>
          <w:sz w:val="20"/>
          <w:szCs w:val="20"/>
        </w:rPr>
      </w:pPr>
    </w:p>
    <w:p w14:paraId="2FF6F90C" w14:textId="77777777" w:rsidR="008877B4" w:rsidRDefault="008877B4" w:rsidP="001908B8">
      <w:pPr>
        <w:spacing w:after="0" w:line="240" w:lineRule="auto"/>
        <w:jc w:val="both"/>
        <w:rPr>
          <w:b/>
          <w:sz w:val="20"/>
          <w:szCs w:val="20"/>
        </w:rPr>
      </w:pPr>
    </w:p>
    <w:p w14:paraId="30BD0B51" w14:textId="77777777" w:rsidR="00BE5388" w:rsidRDefault="00BE5388" w:rsidP="001908B8">
      <w:pPr>
        <w:spacing w:after="0" w:line="240" w:lineRule="auto"/>
        <w:jc w:val="both"/>
        <w:rPr>
          <w:b/>
          <w:sz w:val="20"/>
          <w:szCs w:val="20"/>
        </w:rPr>
      </w:pPr>
    </w:p>
    <w:p w14:paraId="5F67E09D" w14:textId="77777777" w:rsidR="00BE5388" w:rsidRDefault="00BE5388" w:rsidP="001908B8">
      <w:pPr>
        <w:spacing w:after="0" w:line="240" w:lineRule="auto"/>
        <w:jc w:val="both"/>
        <w:rPr>
          <w:b/>
          <w:sz w:val="20"/>
          <w:szCs w:val="20"/>
        </w:rPr>
      </w:pPr>
    </w:p>
    <w:p w14:paraId="2F20DE19" w14:textId="77777777" w:rsidR="004304CE" w:rsidRDefault="004304CE" w:rsidP="001908B8">
      <w:pPr>
        <w:spacing w:after="0" w:line="240" w:lineRule="auto"/>
        <w:jc w:val="both"/>
        <w:rPr>
          <w:b/>
          <w:sz w:val="20"/>
          <w:szCs w:val="20"/>
        </w:rPr>
      </w:pPr>
    </w:p>
    <w:p w14:paraId="1AF5309D" w14:textId="77777777" w:rsidR="00B05CB1" w:rsidRPr="004304CE" w:rsidRDefault="00D525C6" w:rsidP="001908B8">
      <w:pPr>
        <w:spacing w:after="0" w:line="240" w:lineRule="auto"/>
        <w:jc w:val="both"/>
        <w:rPr>
          <w:b/>
          <w:sz w:val="16"/>
          <w:szCs w:val="16"/>
        </w:rPr>
      </w:pPr>
      <w:r w:rsidRPr="004304CE">
        <w:rPr>
          <w:b/>
          <w:sz w:val="16"/>
          <w:szCs w:val="16"/>
        </w:rPr>
        <w:t>References</w:t>
      </w:r>
    </w:p>
    <w:p w14:paraId="4B56AE1B" w14:textId="77777777" w:rsidR="009F2170" w:rsidRDefault="009F2170" w:rsidP="001908B8">
      <w:pPr>
        <w:spacing w:after="0" w:line="240" w:lineRule="auto"/>
        <w:jc w:val="both"/>
        <w:rPr>
          <w:sz w:val="16"/>
          <w:szCs w:val="16"/>
        </w:rPr>
      </w:pPr>
    </w:p>
    <w:p w14:paraId="6CB3FF7B" w14:textId="11E17C23" w:rsidR="002F1F2B" w:rsidRDefault="00E46A46" w:rsidP="001908B8">
      <w:pPr>
        <w:spacing w:after="0" w:line="240" w:lineRule="auto"/>
        <w:jc w:val="both"/>
        <w:rPr>
          <w:rFonts w:cs="Times New Roman"/>
          <w:sz w:val="16"/>
          <w:szCs w:val="16"/>
        </w:rPr>
      </w:pPr>
      <w:bookmarkStart w:id="2" w:name="_Hlk31883811"/>
      <w:proofErr w:type="spellStart"/>
      <w:proofErr w:type="gramStart"/>
      <w:r>
        <w:rPr>
          <w:sz w:val="16"/>
          <w:szCs w:val="16"/>
        </w:rPr>
        <w:t>Mould,Matthew</w:t>
      </w:r>
      <w:proofErr w:type="spellEnd"/>
      <w:proofErr w:type="gramEnd"/>
      <w:r>
        <w:rPr>
          <w:sz w:val="16"/>
          <w:szCs w:val="16"/>
        </w:rPr>
        <w:t xml:space="preserve">, </w:t>
      </w:r>
      <w:proofErr w:type="spellStart"/>
      <w:r>
        <w:rPr>
          <w:sz w:val="16"/>
          <w:szCs w:val="16"/>
        </w:rPr>
        <w:t>Linhart</w:t>
      </w:r>
      <w:proofErr w:type="spellEnd"/>
      <w:r>
        <w:rPr>
          <w:sz w:val="16"/>
          <w:szCs w:val="16"/>
        </w:rPr>
        <w:t>, Caroline, Gomez-Ramirez, Johana, Villegas-Lanau, Andres, Exley, Christopher</w:t>
      </w:r>
      <w:bookmarkEnd w:id="2"/>
      <w:r>
        <w:rPr>
          <w:sz w:val="16"/>
          <w:szCs w:val="16"/>
        </w:rPr>
        <w:t>. “Aluminum and Amyloid</w:t>
      </w:r>
      <w:r w:rsidRPr="00E46A46">
        <w:rPr>
          <w:sz w:val="16"/>
          <w:szCs w:val="16"/>
        </w:rPr>
        <w:t>-</w:t>
      </w:r>
      <w:bookmarkStart w:id="3" w:name="_Hlk31805903"/>
      <w:r w:rsidRPr="00E46A46">
        <w:rPr>
          <w:rFonts w:cs="Times New Roman"/>
          <w:sz w:val="16"/>
          <w:szCs w:val="16"/>
        </w:rPr>
        <w:t>β</w:t>
      </w:r>
      <w:bookmarkEnd w:id="3"/>
      <w:r w:rsidRPr="00E46A46">
        <w:rPr>
          <w:rFonts w:cs="Times New Roman"/>
          <w:sz w:val="16"/>
          <w:szCs w:val="16"/>
        </w:rPr>
        <w:t xml:space="preserve"> in Familial Alzheimer’s Disease”.</w:t>
      </w:r>
      <w:r>
        <w:rPr>
          <w:rFonts w:cs="Times New Roman"/>
          <w:sz w:val="16"/>
          <w:szCs w:val="16"/>
        </w:rPr>
        <w:t xml:space="preserve"> Journal of Alzheimer’s Disease</w:t>
      </w:r>
      <w:r w:rsidRPr="00E32CB6">
        <w:rPr>
          <w:rFonts w:cs="Times New Roman"/>
          <w:sz w:val="16"/>
          <w:szCs w:val="16"/>
        </w:rPr>
        <w:t>. 74 (2020): 1-9.</w:t>
      </w:r>
    </w:p>
    <w:p w14:paraId="126416D8" w14:textId="24CD24ED" w:rsidR="002F0599" w:rsidRDefault="002F0599" w:rsidP="001908B8">
      <w:pPr>
        <w:spacing w:after="0" w:line="240" w:lineRule="auto"/>
        <w:jc w:val="both"/>
        <w:rPr>
          <w:rFonts w:cs="Times New Roman"/>
          <w:sz w:val="16"/>
          <w:szCs w:val="16"/>
        </w:rPr>
      </w:pPr>
    </w:p>
    <w:p w14:paraId="6D0E645F" w14:textId="536F431B" w:rsidR="002F0599" w:rsidRDefault="002F0599" w:rsidP="001908B8">
      <w:pPr>
        <w:spacing w:after="0" w:line="240" w:lineRule="auto"/>
        <w:jc w:val="both"/>
        <w:rPr>
          <w:rFonts w:cs="Times New Roman"/>
          <w:sz w:val="16"/>
          <w:szCs w:val="16"/>
        </w:rPr>
      </w:pPr>
      <w:r>
        <w:rPr>
          <w:rFonts w:cs="Times New Roman"/>
          <w:sz w:val="16"/>
          <w:szCs w:val="16"/>
        </w:rPr>
        <w:t xml:space="preserve">Strobel, Gabrielle. “Early Onset Familial AD”. </w:t>
      </w:r>
      <w:proofErr w:type="spellStart"/>
      <w:r>
        <w:rPr>
          <w:rFonts w:cs="Times New Roman"/>
          <w:sz w:val="16"/>
          <w:szCs w:val="16"/>
        </w:rPr>
        <w:t>Alzforum</w:t>
      </w:r>
      <w:proofErr w:type="spellEnd"/>
      <w:r>
        <w:rPr>
          <w:rFonts w:cs="Times New Roman"/>
          <w:sz w:val="16"/>
          <w:szCs w:val="16"/>
        </w:rPr>
        <w:t xml:space="preserve">. </w:t>
      </w:r>
      <w:hyperlink r:id="rId10" w:anchor="top" w:history="1">
        <w:r w:rsidRPr="00BA0F57">
          <w:rPr>
            <w:rStyle w:val="Hyperlink"/>
            <w:rFonts w:cs="Times New Roman"/>
            <w:sz w:val="16"/>
            <w:szCs w:val="16"/>
          </w:rPr>
          <w:t>https://www.alzforum.org/early-onset-familial-ad/overview/what-early-onset-familial-alzheimer-disease-efad#top</w:t>
        </w:r>
      </w:hyperlink>
      <w:r>
        <w:rPr>
          <w:rFonts w:cs="Times New Roman"/>
          <w:sz w:val="16"/>
          <w:szCs w:val="16"/>
        </w:rPr>
        <w:t>. Accessed 2 February 2020.</w:t>
      </w:r>
    </w:p>
    <w:p w14:paraId="7D068FCA" w14:textId="633CC77F" w:rsidR="00751C05" w:rsidRDefault="00751C05" w:rsidP="002F0599">
      <w:pPr>
        <w:spacing w:after="0"/>
        <w:jc w:val="left"/>
        <w:rPr>
          <w:sz w:val="20"/>
          <w:szCs w:val="20"/>
        </w:rPr>
      </w:pPr>
    </w:p>
    <w:p w14:paraId="2DBE44E1" w14:textId="0E42C9F7" w:rsidR="001A144E" w:rsidRPr="001A144E" w:rsidRDefault="001A144E" w:rsidP="001A144E">
      <w:pPr>
        <w:spacing w:after="0" w:line="240" w:lineRule="auto"/>
        <w:jc w:val="both"/>
        <w:rPr>
          <w:sz w:val="16"/>
          <w:szCs w:val="16"/>
        </w:rPr>
      </w:pPr>
      <w:proofErr w:type="spellStart"/>
      <w:r w:rsidRPr="001A144E">
        <w:rPr>
          <w:sz w:val="16"/>
          <w:szCs w:val="16"/>
        </w:rPr>
        <w:t>Crisponi</w:t>
      </w:r>
      <w:proofErr w:type="spellEnd"/>
      <w:r w:rsidRPr="001A144E">
        <w:rPr>
          <w:sz w:val="16"/>
          <w:szCs w:val="16"/>
        </w:rPr>
        <w:t>, Guido,</w:t>
      </w:r>
      <w:r>
        <w:rPr>
          <w:sz w:val="16"/>
          <w:szCs w:val="16"/>
        </w:rPr>
        <w:t xml:space="preserve"> </w:t>
      </w:r>
      <w:proofErr w:type="spellStart"/>
      <w:r w:rsidRPr="001A144E">
        <w:rPr>
          <w:sz w:val="16"/>
          <w:szCs w:val="16"/>
        </w:rPr>
        <w:t>Fanni</w:t>
      </w:r>
      <w:proofErr w:type="spellEnd"/>
      <w:r w:rsidRPr="001A144E">
        <w:rPr>
          <w:sz w:val="16"/>
          <w:szCs w:val="16"/>
        </w:rPr>
        <w:t xml:space="preserve">, Daniella, </w:t>
      </w:r>
      <w:proofErr w:type="spellStart"/>
      <w:r w:rsidRPr="001A144E">
        <w:rPr>
          <w:sz w:val="16"/>
          <w:szCs w:val="16"/>
        </w:rPr>
        <w:t>Gerosa</w:t>
      </w:r>
      <w:proofErr w:type="spellEnd"/>
      <w:r w:rsidRPr="001A144E">
        <w:rPr>
          <w:sz w:val="16"/>
          <w:szCs w:val="16"/>
        </w:rPr>
        <w:t>,</w:t>
      </w:r>
      <w:r>
        <w:rPr>
          <w:sz w:val="16"/>
          <w:szCs w:val="16"/>
        </w:rPr>
        <w:t xml:space="preserve"> </w:t>
      </w:r>
      <w:proofErr w:type="spellStart"/>
      <w:r w:rsidRPr="001A144E">
        <w:rPr>
          <w:sz w:val="16"/>
          <w:szCs w:val="16"/>
        </w:rPr>
        <w:t>Nemolato</w:t>
      </w:r>
      <w:proofErr w:type="spellEnd"/>
      <w:r w:rsidRPr="001A144E">
        <w:rPr>
          <w:sz w:val="16"/>
          <w:szCs w:val="16"/>
        </w:rPr>
        <w:t xml:space="preserve">, Clara, Sonia, </w:t>
      </w:r>
      <w:proofErr w:type="spellStart"/>
      <w:r w:rsidRPr="001A144E">
        <w:rPr>
          <w:sz w:val="16"/>
          <w:szCs w:val="16"/>
        </w:rPr>
        <w:t>Nerchi</w:t>
      </w:r>
      <w:proofErr w:type="spellEnd"/>
      <w:r w:rsidRPr="001A144E">
        <w:rPr>
          <w:sz w:val="16"/>
          <w:szCs w:val="16"/>
        </w:rPr>
        <w:t>, Valeria, Crespo-Alonso, Miriam,</w:t>
      </w:r>
      <w:r>
        <w:rPr>
          <w:sz w:val="16"/>
          <w:szCs w:val="16"/>
        </w:rPr>
        <w:t xml:space="preserve"> </w:t>
      </w:r>
      <w:proofErr w:type="spellStart"/>
      <w:r w:rsidRPr="001A144E">
        <w:rPr>
          <w:sz w:val="16"/>
          <w:szCs w:val="16"/>
        </w:rPr>
        <w:t>Lachowitz</w:t>
      </w:r>
      <w:proofErr w:type="spellEnd"/>
      <w:r w:rsidRPr="001A144E">
        <w:rPr>
          <w:sz w:val="16"/>
          <w:szCs w:val="16"/>
        </w:rPr>
        <w:t xml:space="preserve"> Joanna I., and </w:t>
      </w:r>
      <w:proofErr w:type="spellStart"/>
      <w:r w:rsidRPr="001A144E">
        <w:rPr>
          <w:sz w:val="16"/>
          <w:szCs w:val="16"/>
        </w:rPr>
        <w:t>Faa</w:t>
      </w:r>
      <w:proofErr w:type="spellEnd"/>
      <w:r w:rsidRPr="001A144E">
        <w:rPr>
          <w:sz w:val="16"/>
          <w:szCs w:val="16"/>
        </w:rPr>
        <w:t xml:space="preserve">, </w:t>
      </w:r>
      <w:proofErr w:type="spellStart"/>
      <w:r w:rsidRPr="001A144E">
        <w:rPr>
          <w:sz w:val="16"/>
          <w:szCs w:val="16"/>
        </w:rPr>
        <w:t>Gavino</w:t>
      </w:r>
      <w:proofErr w:type="spellEnd"/>
      <w:r w:rsidRPr="001A144E">
        <w:rPr>
          <w:sz w:val="16"/>
          <w:szCs w:val="16"/>
        </w:rPr>
        <w:t xml:space="preserve">. "The meaning of </w:t>
      </w:r>
      <w:r w:rsidRPr="001A144E">
        <w:rPr>
          <w:sz w:val="16"/>
          <w:szCs w:val="16"/>
        </w:rPr>
        <w:t>aluminum</w:t>
      </w:r>
      <w:r w:rsidRPr="001A144E">
        <w:rPr>
          <w:sz w:val="16"/>
          <w:szCs w:val="16"/>
        </w:rPr>
        <w:t xml:space="preserve"> exposure on human health and </w:t>
      </w:r>
      <w:r w:rsidRPr="001A144E">
        <w:rPr>
          <w:sz w:val="16"/>
          <w:szCs w:val="16"/>
        </w:rPr>
        <w:t>aluminum</w:t>
      </w:r>
      <w:r w:rsidRPr="001A144E">
        <w:rPr>
          <w:sz w:val="16"/>
          <w:szCs w:val="16"/>
        </w:rPr>
        <w:t>-related diseases". Biomolecular Concepts. 4(1) (2013):77-87.</w:t>
      </w:r>
    </w:p>
    <w:sectPr w:rsidR="001A144E" w:rsidRPr="001A144E" w:rsidSect="00161918">
      <w:headerReference w:type="default" r:id="rId11"/>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FD64" w14:textId="77777777" w:rsidR="00387BCC" w:rsidRDefault="00387BCC" w:rsidP="00D92967">
      <w:pPr>
        <w:spacing w:after="0" w:line="240" w:lineRule="auto"/>
      </w:pPr>
      <w:r>
        <w:separator/>
      </w:r>
    </w:p>
  </w:endnote>
  <w:endnote w:type="continuationSeparator" w:id="0">
    <w:p w14:paraId="794523B4" w14:textId="77777777" w:rsidR="00387BCC" w:rsidRDefault="00387BCC"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50A7C0DA"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4E9E3E71" w14:textId="77777777" w:rsidR="00282F71" w:rsidRDefault="00387BCC">
        <w:pPr>
          <w:pStyle w:val="Footer"/>
          <w:pBdr>
            <w:top w:val="single" w:sz="4" w:space="1" w:color="D9D9D9" w:themeColor="background1" w:themeShade="D9"/>
          </w:pBdr>
          <w:rPr>
            <w:b/>
          </w:rPr>
        </w:pPr>
      </w:p>
    </w:sdtContent>
  </w:sdt>
  <w:p w14:paraId="27CE4753"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644E4" w14:textId="77777777" w:rsidR="00387BCC" w:rsidRDefault="00387BCC" w:rsidP="00D92967">
      <w:pPr>
        <w:spacing w:after="0" w:line="240" w:lineRule="auto"/>
      </w:pPr>
      <w:r>
        <w:separator/>
      </w:r>
    </w:p>
  </w:footnote>
  <w:footnote w:type="continuationSeparator" w:id="0">
    <w:p w14:paraId="62389237" w14:textId="77777777" w:rsidR="00387BCC" w:rsidRDefault="00387BCC"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D42A"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49C68DFD" wp14:editId="6141F4CE">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1C926A0" w14:textId="77777777" w:rsidR="00282F71" w:rsidRDefault="00282F71" w:rsidP="007506D7">
                            <w:pPr>
                              <w:pStyle w:val="Header"/>
                              <w:jc w:val="left"/>
                              <w:rPr>
                                <w:rFonts w:ascii="Segoe UI Semibold" w:hAnsi="Segoe UI Semibold"/>
                                <w:sz w:val="44"/>
                                <w:szCs w:val="44"/>
                              </w:rPr>
                            </w:pPr>
                          </w:p>
                          <w:p w14:paraId="3CDB8F6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AEC7DE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C68DFD"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21C926A0" w14:textId="77777777" w:rsidR="00282F71" w:rsidRDefault="00282F71" w:rsidP="007506D7">
                      <w:pPr>
                        <w:pStyle w:val="Header"/>
                        <w:jc w:val="left"/>
                        <w:rPr>
                          <w:rFonts w:ascii="Segoe UI Semibold" w:hAnsi="Segoe UI Semibold"/>
                          <w:sz w:val="44"/>
                          <w:szCs w:val="44"/>
                        </w:rPr>
                      </w:pPr>
                    </w:p>
                    <w:p w14:paraId="3CDB8F62"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1AEC7DE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2CE9"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6C3"/>
    <w:rsid w:val="00094BD1"/>
    <w:rsid w:val="000A422C"/>
    <w:rsid w:val="000A76B4"/>
    <w:rsid w:val="000C0E61"/>
    <w:rsid w:val="000C267D"/>
    <w:rsid w:val="000E3503"/>
    <w:rsid w:val="000E3599"/>
    <w:rsid w:val="000E4ABB"/>
    <w:rsid w:val="000F3F38"/>
    <w:rsid w:val="000F4909"/>
    <w:rsid w:val="00100120"/>
    <w:rsid w:val="001167CF"/>
    <w:rsid w:val="00126F81"/>
    <w:rsid w:val="00130E66"/>
    <w:rsid w:val="0015417E"/>
    <w:rsid w:val="00161918"/>
    <w:rsid w:val="001665E3"/>
    <w:rsid w:val="00166CB2"/>
    <w:rsid w:val="00166E2D"/>
    <w:rsid w:val="00167627"/>
    <w:rsid w:val="00172E77"/>
    <w:rsid w:val="001908B8"/>
    <w:rsid w:val="00190B6F"/>
    <w:rsid w:val="001A144E"/>
    <w:rsid w:val="001A7FD0"/>
    <w:rsid w:val="001B0477"/>
    <w:rsid w:val="001B453E"/>
    <w:rsid w:val="001C0D3F"/>
    <w:rsid w:val="001C4C73"/>
    <w:rsid w:val="001D1F16"/>
    <w:rsid w:val="001F0A03"/>
    <w:rsid w:val="001F36E5"/>
    <w:rsid w:val="002040AA"/>
    <w:rsid w:val="00206776"/>
    <w:rsid w:val="002121E9"/>
    <w:rsid w:val="00236B7A"/>
    <w:rsid w:val="00282F71"/>
    <w:rsid w:val="00283657"/>
    <w:rsid w:val="002A42D1"/>
    <w:rsid w:val="002A6856"/>
    <w:rsid w:val="002B79B5"/>
    <w:rsid w:val="002C1147"/>
    <w:rsid w:val="002C1793"/>
    <w:rsid w:val="002C3D22"/>
    <w:rsid w:val="002C73E3"/>
    <w:rsid w:val="002C7532"/>
    <w:rsid w:val="002D014F"/>
    <w:rsid w:val="002D475F"/>
    <w:rsid w:val="002D6ED1"/>
    <w:rsid w:val="002F0599"/>
    <w:rsid w:val="002F1F2B"/>
    <w:rsid w:val="0031333E"/>
    <w:rsid w:val="003447EA"/>
    <w:rsid w:val="00387BCC"/>
    <w:rsid w:val="003B5A97"/>
    <w:rsid w:val="003C1520"/>
    <w:rsid w:val="003F3642"/>
    <w:rsid w:val="003F6ABD"/>
    <w:rsid w:val="00403CFC"/>
    <w:rsid w:val="004304CE"/>
    <w:rsid w:val="00433BFE"/>
    <w:rsid w:val="004566DE"/>
    <w:rsid w:val="0047728C"/>
    <w:rsid w:val="004906EB"/>
    <w:rsid w:val="004B6177"/>
    <w:rsid w:val="004C2D65"/>
    <w:rsid w:val="004D471A"/>
    <w:rsid w:val="004E0E06"/>
    <w:rsid w:val="004E27C1"/>
    <w:rsid w:val="004F668B"/>
    <w:rsid w:val="00513175"/>
    <w:rsid w:val="005202BC"/>
    <w:rsid w:val="0053130B"/>
    <w:rsid w:val="00567194"/>
    <w:rsid w:val="00585B71"/>
    <w:rsid w:val="00585BDC"/>
    <w:rsid w:val="00593076"/>
    <w:rsid w:val="005A1C50"/>
    <w:rsid w:val="005A228C"/>
    <w:rsid w:val="005B4CED"/>
    <w:rsid w:val="005C74B3"/>
    <w:rsid w:val="005D02CE"/>
    <w:rsid w:val="005D1BC4"/>
    <w:rsid w:val="005D1DFD"/>
    <w:rsid w:val="005D2C82"/>
    <w:rsid w:val="005E0377"/>
    <w:rsid w:val="005E72FB"/>
    <w:rsid w:val="00603834"/>
    <w:rsid w:val="00614D09"/>
    <w:rsid w:val="0065636D"/>
    <w:rsid w:val="0067796A"/>
    <w:rsid w:val="00683EB4"/>
    <w:rsid w:val="00687512"/>
    <w:rsid w:val="00691BD9"/>
    <w:rsid w:val="00697182"/>
    <w:rsid w:val="006A1864"/>
    <w:rsid w:val="006B55DE"/>
    <w:rsid w:val="006B7D09"/>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E2BE4"/>
    <w:rsid w:val="007F0C26"/>
    <w:rsid w:val="007F246F"/>
    <w:rsid w:val="007F27FF"/>
    <w:rsid w:val="008208EA"/>
    <w:rsid w:val="0082144E"/>
    <w:rsid w:val="0082762D"/>
    <w:rsid w:val="00833C89"/>
    <w:rsid w:val="0085636F"/>
    <w:rsid w:val="0085796E"/>
    <w:rsid w:val="00866E43"/>
    <w:rsid w:val="008877B4"/>
    <w:rsid w:val="00894C66"/>
    <w:rsid w:val="00897FEC"/>
    <w:rsid w:val="008A1C0A"/>
    <w:rsid w:val="008D0640"/>
    <w:rsid w:val="008D4514"/>
    <w:rsid w:val="008D5640"/>
    <w:rsid w:val="008E2B75"/>
    <w:rsid w:val="008F2BB8"/>
    <w:rsid w:val="00907DDA"/>
    <w:rsid w:val="00914269"/>
    <w:rsid w:val="00914407"/>
    <w:rsid w:val="00927F48"/>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4094C"/>
    <w:rsid w:val="00A53B1A"/>
    <w:rsid w:val="00A64296"/>
    <w:rsid w:val="00A7413C"/>
    <w:rsid w:val="00A74A3A"/>
    <w:rsid w:val="00A80645"/>
    <w:rsid w:val="00A9323D"/>
    <w:rsid w:val="00AB21F3"/>
    <w:rsid w:val="00AB330A"/>
    <w:rsid w:val="00AB5B9C"/>
    <w:rsid w:val="00AB76DB"/>
    <w:rsid w:val="00AD495D"/>
    <w:rsid w:val="00AF4343"/>
    <w:rsid w:val="00AF51D7"/>
    <w:rsid w:val="00AF5B90"/>
    <w:rsid w:val="00B03E0C"/>
    <w:rsid w:val="00B05CB1"/>
    <w:rsid w:val="00B11DAC"/>
    <w:rsid w:val="00B22086"/>
    <w:rsid w:val="00B34E49"/>
    <w:rsid w:val="00B550B5"/>
    <w:rsid w:val="00B60F0F"/>
    <w:rsid w:val="00B630E4"/>
    <w:rsid w:val="00B6550B"/>
    <w:rsid w:val="00B84DC1"/>
    <w:rsid w:val="00BC3A09"/>
    <w:rsid w:val="00BC43A2"/>
    <w:rsid w:val="00BD55EE"/>
    <w:rsid w:val="00BE5388"/>
    <w:rsid w:val="00BF7401"/>
    <w:rsid w:val="00C10DF0"/>
    <w:rsid w:val="00C1571C"/>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3176"/>
    <w:rsid w:val="00D2273A"/>
    <w:rsid w:val="00D27295"/>
    <w:rsid w:val="00D525C6"/>
    <w:rsid w:val="00D54A77"/>
    <w:rsid w:val="00D56610"/>
    <w:rsid w:val="00D573F2"/>
    <w:rsid w:val="00D63F72"/>
    <w:rsid w:val="00D740FD"/>
    <w:rsid w:val="00D77FC4"/>
    <w:rsid w:val="00D82504"/>
    <w:rsid w:val="00D92967"/>
    <w:rsid w:val="00D935E5"/>
    <w:rsid w:val="00D95FE9"/>
    <w:rsid w:val="00D96E36"/>
    <w:rsid w:val="00DD1618"/>
    <w:rsid w:val="00DD59E9"/>
    <w:rsid w:val="00E11B96"/>
    <w:rsid w:val="00E232DC"/>
    <w:rsid w:val="00E31C44"/>
    <w:rsid w:val="00E32BFF"/>
    <w:rsid w:val="00E32CB6"/>
    <w:rsid w:val="00E46A46"/>
    <w:rsid w:val="00E5127B"/>
    <w:rsid w:val="00E543C9"/>
    <w:rsid w:val="00E55AE7"/>
    <w:rsid w:val="00E60B20"/>
    <w:rsid w:val="00E64ABB"/>
    <w:rsid w:val="00E756F8"/>
    <w:rsid w:val="00E76E04"/>
    <w:rsid w:val="00E82B93"/>
    <w:rsid w:val="00EA1A10"/>
    <w:rsid w:val="00EB1A7D"/>
    <w:rsid w:val="00EB2F8D"/>
    <w:rsid w:val="00EB3404"/>
    <w:rsid w:val="00EE07A1"/>
    <w:rsid w:val="00EF032E"/>
    <w:rsid w:val="00EF06DC"/>
    <w:rsid w:val="00EF6541"/>
    <w:rsid w:val="00EF75B9"/>
    <w:rsid w:val="00F0070A"/>
    <w:rsid w:val="00F00CB1"/>
    <w:rsid w:val="00F063CA"/>
    <w:rsid w:val="00F30160"/>
    <w:rsid w:val="00F4031A"/>
    <w:rsid w:val="00F438DD"/>
    <w:rsid w:val="00F5790F"/>
    <w:rsid w:val="00F62609"/>
    <w:rsid w:val="00F834E5"/>
    <w:rsid w:val="00F94B8B"/>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A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character" w:styleId="UnresolvedMention">
    <w:name w:val="Unresolved Mention"/>
    <w:basedOn w:val="DefaultParagraphFont"/>
    <w:uiPriority w:val="99"/>
    <w:semiHidden/>
    <w:unhideWhenUsed/>
    <w:rsid w:val="002F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632097">
      <w:bodyDiv w:val="1"/>
      <w:marLeft w:val="0"/>
      <w:marRight w:val="0"/>
      <w:marTop w:val="0"/>
      <w:marBottom w:val="0"/>
      <w:divBdr>
        <w:top w:val="none" w:sz="0" w:space="0" w:color="auto"/>
        <w:left w:val="none" w:sz="0" w:space="0" w:color="auto"/>
        <w:bottom w:val="none" w:sz="0" w:space="0" w:color="auto"/>
        <w:right w:val="none" w:sz="0" w:space="0" w:color="auto"/>
      </w:divBdr>
      <w:divsChild>
        <w:div w:id="1209993169">
          <w:marLeft w:val="0"/>
          <w:marRight w:val="0"/>
          <w:marTop w:val="0"/>
          <w:marBottom w:val="0"/>
          <w:divBdr>
            <w:top w:val="none" w:sz="0" w:space="0" w:color="auto"/>
            <w:left w:val="none" w:sz="0" w:space="0" w:color="auto"/>
            <w:bottom w:val="none" w:sz="0" w:space="0" w:color="auto"/>
            <w:right w:val="none" w:sz="0" w:space="0" w:color="auto"/>
          </w:divBdr>
        </w:div>
        <w:div w:id="1669363086">
          <w:marLeft w:val="0"/>
          <w:marRight w:val="0"/>
          <w:marTop w:val="0"/>
          <w:marBottom w:val="0"/>
          <w:divBdr>
            <w:top w:val="none" w:sz="0" w:space="0" w:color="auto"/>
            <w:left w:val="none" w:sz="0" w:space="0" w:color="auto"/>
            <w:bottom w:val="none" w:sz="0" w:space="0" w:color="auto"/>
            <w:right w:val="none" w:sz="0" w:space="0" w:color="auto"/>
          </w:divBdr>
        </w:div>
        <w:div w:id="2006589698">
          <w:marLeft w:val="0"/>
          <w:marRight w:val="0"/>
          <w:marTop w:val="0"/>
          <w:marBottom w:val="0"/>
          <w:divBdr>
            <w:top w:val="none" w:sz="0" w:space="0" w:color="auto"/>
            <w:left w:val="none" w:sz="0" w:space="0" w:color="auto"/>
            <w:bottom w:val="none" w:sz="0" w:space="0" w:color="auto"/>
            <w:right w:val="none" w:sz="0" w:space="0" w:color="auto"/>
          </w:divBdr>
        </w:div>
        <w:div w:id="1659068444">
          <w:marLeft w:val="0"/>
          <w:marRight w:val="0"/>
          <w:marTop w:val="0"/>
          <w:marBottom w:val="0"/>
          <w:divBdr>
            <w:top w:val="none" w:sz="0" w:space="0" w:color="auto"/>
            <w:left w:val="none" w:sz="0" w:space="0" w:color="auto"/>
            <w:bottom w:val="none" w:sz="0" w:space="0" w:color="auto"/>
            <w:right w:val="none" w:sz="0" w:space="0" w:color="auto"/>
          </w:divBdr>
        </w:div>
        <w:div w:id="924845683">
          <w:marLeft w:val="0"/>
          <w:marRight w:val="0"/>
          <w:marTop w:val="0"/>
          <w:marBottom w:val="0"/>
          <w:divBdr>
            <w:top w:val="none" w:sz="0" w:space="0" w:color="auto"/>
            <w:left w:val="none" w:sz="0" w:space="0" w:color="auto"/>
            <w:bottom w:val="none" w:sz="0" w:space="0" w:color="auto"/>
            <w:right w:val="none" w:sz="0" w:space="0" w:color="auto"/>
          </w:divBdr>
        </w:div>
        <w:div w:id="1784574672">
          <w:marLeft w:val="0"/>
          <w:marRight w:val="0"/>
          <w:marTop w:val="0"/>
          <w:marBottom w:val="0"/>
          <w:divBdr>
            <w:top w:val="none" w:sz="0" w:space="0" w:color="auto"/>
            <w:left w:val="none" w:sz="0" w:space="0" w:color="auto"/>
            <w:bottom w:val="none" w:sz="0" w:space="0" w:color="auto"/>
            <w:right w:val="none" w:sz="0" w:space="0" w:color="auto"/>
          </w:divBdr>
        </w:div>
        <w:div w:id="907687861">
          <w:marLeft w:val="0"/>
          <w:marRight w:val="0"/>
          <w:marTop w:val="0"/>
          <w:marBottom w:val="0"/>
          <w:divBdr>
            <w:top w:val="none" w:sz="0" w:space="0" w:color="auto"/>
            <w:left w:val="none" w:sz="0" w:space="0" w:color="auto"/>
            <w:bottom w:val="none" w:sz="0" w:space="0" w:color="auto"/>
            <w:right w:val="none" w:sz="0" w:space="0" w:color="auto"/>
          </w:divBdr>
        </w:div>
        <w:div w:id="713122735">
          <w:marLeft w:val="0"/>
          <w:marRight w:val="0"/>
          <w:marTop w:val="0"/>
          <w:marBottom w:val="0"/>
          <w:divBdr>
            <w:top w:val="none" w:sz="0" w:space="0" w:color="auto"/>
            <w:left w:val="none" w:sz="0" w:space="0" w:color="auto"/>
            <w:bottom w:val="none" w:sz="0" w:space="0" w:color="auto"/>
            <w:right w:val="none" w:sz="0" w:space="0" w:color="auto"/>
          </w:divBdr>
        </w:div>
        <w:div w:id="1302925879">
          <w:marLeft w:val="0"/>
          <w:marRight w:val="0"/>
          <w:marTop w:val="0"/>
          <w:marBottom w:val="0"/>
          <w:divBdr>
            <w:top w:val="none" w:sz="0" w:space="0" w:color="auto"/>
            <w:left w:val="none" w:sz="0" w:space="0" w:color="auto"/>
            <w:bottom w:val="none" w:sz="0" w:space="0" w:color="auto"/>
            <w:right w:val="none" w:sz="0" w:space="0" w:color="auto"/>
          </w:divBdr>
        </w:div>
        <w:div w:id="1384787290">
          <w:marLeft w:val="0"/>
          <w:marRight w:val="0"/>
          <w:marTop w:val="0"/>
          <w:marBottom w:val="0"/>
          <w:divBdr>
            <w:top w:val="none" w:sz="0" w:space="0" w:color="auto"/>
            <w:left w:val="none" w:sz="0" w:space="0" w:color="auto"/>
            <w:bottom w:val="none" w:sz="0" w:space="0" w:color="auto"/>
            <w:right w:val="none" w:sz="0" w:space="0" w:color="auto"/>
          </w:divBdr>
        </w:div>
        <w:div w:id="1545826268">
          <w:marLeft w:val="0"/>
          <w:marRight w:val="0"/>
          <w:marTop w:val="0"/>
          <w:marBottom w:val="0"/>
          <w:divBdr>
            <w:top w:val="none" w:sz="0" w:space="0" w:color="auto"/>
            <w:left w:val="none" w:sz="0" w:space="0" w:color="auto"/>
            <w:bottom w:val="none" w:sz="0" w:space="0" w:color="auto"/>
            <w:right w:val="none" w:sz="0" w:space="0" w:color="auto"/>
          </w:divBdr>
        </w:div>
        <w:div w:id="10768065">
          <w:marLeft w:val="0"/>
          <w:marRight w:val="0"/>
          <w:marTop w:val="0"/>
          <w:marBottom w:val="0"/>
          <w:divBdr>
            <w:top w:val="none" w:sz="0" w:space="0" w:color="auto"/>
            <w:left w:val="none" w:sz="0" w:space="0" w:color="auto"/>
            <w:bottom w:val="none" w:sz="0" w:space="0" w:color="auto"/>
            <w:right w:val="none" w:sz="0" w:space="0" w:color="auto"/>
          </w:divBdr>
        </w:div>
        <w:div w:id="1673991045">
          <w:marLeft w:val="0"/>
          <w:marRight w:val="0"/>
          <w:marTop w:val="0"/>
          <w:marBottom w:val="0"/>
          <w:divBdr>
            <w:top w:val="none" w:sz="0" w:space="0" w:color="auto"/>
            <w:left w:val="none" w:sz="0" w:space="0" w:color="auto"/>
            <w:bottom w:val="none" w:sz="0" w:space="0" w:color="auto"/>
            <w:right w:val="none" w:sz="0" w:space="0" w:color="auto"/>
          </w:divBdr>
        </w:div>
      </w:divsChild>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alzforum.org/early-onset-familial-ad/overview/what-early-onset-familial-alzheimer-disease-efa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F6431C-02E6-44CE-AA58-E357A234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2020-02-06T19:25:00Z</dcterms:created>
  <dcterms:modified xsi:type="dcterms:W3CDTF">2020-02-20T17:52:00Z</dcterms:modified>
</cp:coreProperties>
</file>