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99" w:rsidRPr="00BC43A2" w:rsidRDefault="007E729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:rsidR="007E7299" w:rsidRDefault="007E7299" w:rsidP="00E76E04">
      <w:pPr>
        <w:spacing w:line="240" w:lineRule="auto"/>
        <w:jc w:val="left"/>
        <w:rPr>
          <w:noProof/>
        </w:rPr>
      </w:pPr>
      <w:r w:rsidRPr="007E7299">
        <w:rPr>
          <w:rFonts w:ascii="Cambria" w:hAnsi="Cambria"/>
          <w:b/>
          <w:sz w:val="40"/>
          <w:szCs w:val="28"/>
        </w:rPr>
        <w:t>Food Poisoning Pathogen May Work wit</w:t>
      </w:r>
      <w:r w:rsidR="00904B3B">
        <w:rPr>
          <w:rFonts w:ascii="Cambria" w:hAnsi="Cambria"/>
          <w:b/>
          <w:sz w:val="40"/>
          <w:szCs w:val="28"/>
        </w:rPr>
        <w:t>h Bacilli to Break Down Sugars</w:t>
      </w:r>
    </w:p>
    <w:p w:rsidR="00E76E04" w:rsidRPr="00DA1E6B" w:rsidRDefault="00B03E0C" w:rsidP="00E76E04">
      <w:pPr>
        <w:spacing w:line="240" w:lineRule="auto"/>
        <w:jc w:val="left"/>
        <w:rPr>
          <w:b/>
          <w:szCs w:val="24"/>
        </w:rPr>
      </w:pPr>
      <w:r w:rsidRPr="00DA1E6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-77416</wp:posOffset>
                </wp:positionH>
                <wp:positionV relativeFrom="paragraph">
                  <wp:posOffset>480060</wp:posOffset>
                </wp:positionV>
                <wp:extent cx="5958840" cy="2571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55" w:rsidRPr="00DA1E6B" w:rsidRDefault="006C7C55" w:rsidP="006C7C5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DA1E6B">
                              <w:rPr>
                                <w:b/>
                                <w:sz w:val="16"/>
                                <w:szCs w:val="20"/>
                              </w:rPr>
                              <w:t xml:space="preserve">Key Words: </w:t>
                            </w:r>
                            <w:r w:rsidR="007E7299" w:rsidRPr="00DA1E6B"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 xml:space="preserve">Campylobacter </w:t>
                            </w:r>
                            <w:proofErr w:type="spellStart"/>
                            <w:r w:rsidR="007E7299" w:rsidRPr="00DA1E6B"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>jejuni</w:t>
                            </w:r>
                            <w:proofErr w:type="spellEnd"/>
                            <w:r w:rsidR="007E7299" w:rsidRPr="00DA1E6B">
                              <w:rPr>
                                <w:b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E7299" w:rsidRPr="00DA1E6B"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>Bacteroides</w:t>
                            </w:r>
                            <w:proofErr w:type="spellEnd"/>
                            <w:r w:rsidR="007E7299" w:rsidRPr="00DA1E6B"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E7299" w:rsidRPr="00DA1E6B"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>vulgatus</w:t>
                            </w:r>
                            <w:proofErr w:type="spellEnd"/>
                            <w:r w:rsidR="007E7299" w:rsidRPr="00DA1E6B">
                              <w:rPr>
                                <w:b/>
                                <w:sz w:val="16"/>
                                <w:szCs w:val="20"/>
                              </w:rPr>
                              <w:t xml:space="preserve">, Commensal </w:t>
                            </w:r>
                            <w:proofErr w:type="spellStart"/>
                            <w:proofErr w:type="gramStart"/>
                            <w:r w:rsidR="007E7299" w:rsidRPr="00DA1E6B">
                              <w:rPr>
                                <w:b/>
                                <w:sz w:val="16"/>
                                <w:szCs w:val="20"/>
                              </w:rPr>
                              <w:t>Organsims</w:t>
                            </w:r>
                            <w:proofErr w:type="spellEnd"/>
                            <w:r w:rsidR="007E7299" w:rsidRPr="00DA1E6B">
                              <w:rPr>
                                <w:b/>
                                <w:sz w:val="16"/>
                                <w:szCs w:val="20"/>
                              </w:rPr>
                              <w:t>, ….</w:t>
                            </w:r>
                            <w:proofErr w:type="gramEnd"/>
                          </w:p>
                          <w:p w:rsidR="006C7C55" w:rsidRDefault="006C7C55" w:rsidP="007E729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37.8pt;width:469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DjswIAALk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" filled="f" stroked="f">
                <v:textbox>
                  <w:txbxContent>
                    <w:p w:rsidR="006C7C55" w:rsidRPr="00DA1E6B" w:rsidRDefault="006C7C55" w:rsidP="006C7C55">
                      <w:pPr>
                        <w:spacing w:after="0" w:line="240" w:lineRule="auto"/>
                        <w:jc w:val="left"/>
                        <w:rPr>
                          <w:b/>
                          <w:sz w:val="16"/>
                          <w:szCs w:val="20"/>
                        </w:rPr>
                      </w:pPr>
                      <w:r w:rsidRPr="00DA1E6B">
                        <w:rPr>
                          <w:b/>
                          <w:sz w:val="16"/>
                          <w:szCs w:val="20"/>
                        </w:rPr>
                        <w:t xml:space="preserve">Key Words: </w:t>
                      </w:r>
                      <w:r w:rsidR="007E7299" w:rsidRPr="00DA1E6B">
                        <w:rPr>
                          <w:b/>
                          <w:i/>
                          <w:sz w:val="16"/>
                          <w:szCs w:val="20"/>
                        </w:rPr>
                        <w:t xml:space="preserve">Campylobacter </w:t>
                      </w:r>
                      <w:proofErr w:type="spellStart"/>
                      <w:r w:rsidR="007E7299" w:rsidRPr="00DA1E6B">
                        <w:rPr>
                          <w:b/>
                          <w:i/>
                          <w:sz w:val="16"/>
                          <w:szCs w:val="20"/>
                        </w:rPr>
                        <w:t>jejuni</w:t>
                      </w:r>
                      <w:proofErr w:type="spellEnd"/>
                      <w:r w:rsidR="007E7299" w:rsidRPr="00DA1E6B">
                        <w:rPr>
                          <w:b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="007E7299" w:rsidRPr="00DA1E6B">
                        <w:rPr>
                          <w:b/>
                          <w:i/>
                          <w:sz w:val="16"/>
                          <w:szCs w:val="20"/>
                        </w:rPr>
                        <w:t>Bacteroides</w:t>
                      </w:r>
                      <w:proofErr w:type="spellEnd"/>
                      <w:r w:rsidR="007E7299" w:rsidRPr="00DA1E6B">
                        <w:rPr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7E7299" w:rsidRPr="00DA1E6B">
                        <w:rPr>
                          <w:b/>
                          <w:i/>
                          <w:sz w:val="16"/>
                          <w:szCs w:val="20"/>
                        </w:rPr>
                        <w:t>vulgatus</w:t>
                      </w:r>
                      <w:proofErr w:type="spellEnd"/>
                      <w:r w:rsidR="007E7299" w:rsidRPr="00DA1E6B">
                        <w:rPr>
                          <w:b/>
                          <w:sz w:val="16"/>
                          <w:szCs w:val="20"/>
                        </w:rPr>
                        <w:t xml:space="preserve">, Commensal </w:t>
                      </w:r>
                      <w:proofErr w:type="spellStart"/>
                      <w:proofErr w:type="gramStart"/>
                      <w:r w:rsidR="007E7299" w:rsidRPr="00DA1E6B">
                        <w:rPr>
                          <w:b/>
                          <w:sz w:val="16"/>
                          <w:szCs w:val="20"/>
                        </w:rPr>
                        <w:t>Organsims</w:t>
                      </w:r>
                      <w:proofErr w:type="spellEnd"/>
                      <w:r w:rsidR="007E7299" w:rsidRPr="00DA1E6B">
                        <w:rPr>
                          <w:b/>
                          <w:sz w:val="16"/>
                          <w:szCs w:val="20"/>
                        </w:rPr>
                        <w:t>, ….</w:t>
                      </w:r>
                      <w:proofErr w:type="gramEnd"/>
                    </w:p>
                    <w:p w:rsidR="006C7C55" w:rsidRDefault="006C7C55" w:rsidP="007E729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504" w:rsidRPr="00DA1E6B">
        <w:rPr>
          <w:szCs w:val="24"/>
        </w:rPr>
        <w:t>Author:</w:t>
      </w:r>
      <w:r w:rsidR="00FA7D9B">
        <w:rPr>
          <w:szCs w:val="24"/>
        </w:rPr>
        <w:t xml:space="preserve"> Sarah Spradlin</w:t>
      </w:r>
      <w:r w:rsidR="00D82504" w:rsidRPr="00DA1E6B">
        <w:rPr>
          <w:szCs w:val="24"/>
        </w:rPr>
        <w:t xml:space="preserve"> </w:t>
      </w:r>
      <w:r w:rsidR="00691BD9" w:rsidRPr="00DA1E6B">
        <w:rPr>
          <w:szCs w:val="24"/>
        </w:rPr>
        <w:t xml:space="preserve"> </w:t>
      </w:r>
      <w:r w:rsidR="007E7299" w:rsidRPr="00DA1E6B">
        <w:rPr>
          <w:szCs w:val="24"/>
        </w:rPr>
        <w:tab/>
      </w:r>
      <w:r w:rsidR="00D82504" w:rsidRPr="00DA1E6B">
        <w:rPr>
          <w:szCs w:val="24"/>
        </w:rPr>
        <w:br/>
        <w:t xml:space="preserve">Major: </w:t>
      </w:r>
      <w:r w:rsidR="007E7299" w:rsidRPr="00DA1E6B">
        <w:rPr>
          <w:szCs w:val="24"/>
        </w:rPr>
        <w:t xml:space="preserve">Microbiology and Molecular Genetics </w:t>
      </w:r>
      <w:r w:rsidR="00691BD9" w:rsidRPr="00DA1E6B">
        <w:rPr>
          <w:szCs w:val="24"/>
        </w:rPr>
        <w:br/>
      </w:r>
      <w:r w:rsidR="00D82504" w:rsidRPr="00DA1E6B">
        <w:rPr>
          <w:szCs w:val="24"/>
        </w:rPr>
        <w:t xml:space="preserve">Department of Microbiology and Molecular Genetics, Oklahoma </w:t>
      </w:r>
      <w:r w:rsidR="00283657" w:rsidRPr="00DA1E6B">
        <w:rPr>
          <w:szCs w:val="24"/>
        </w:rPr>
        <w:t>State University, Stillwater, OK</w:t>
      </w:r>
      <w:r w:rsidR="00D82504" w:rsidRPr="00DA1E6B">
        <w:rPr>
          <w:szCs w:val="24"/>
        </w:rPr>
        <w:t xml:space="preserve"> 74078, USA </w:t>
      </w:r>
    </w:p>
    <w:p w:rsidR="004A5609" w:rsidRDefault="007E7299" w:rsidP="004A560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b/>
          <w:szCs w:val="24"/>
        </w:rPr>
      </w:pPr>
      <w:r w:rsidRPr="00DA1E6B">
        <w:rPr>
          <w:b/>
          <w:szCs w:val="24"/>
        </w:rPr>
        <w:t xml:space="preserve">Abstract: </w:t>
      </w:r>
    </w:p>
    <w:p w:rsidR="007B6D15" w:rsidRPr="00DA1E6B" w:rsidRDefault="004A5609" w:rsidP="004A560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3A365C" w:rsidRPr="00DA1E6B">
        <w:rPr>
          <w:b/>
          <w:szCs w:val="24"/>
        </w:rPr>
        <w:t>Food poisoning is caused by consumption of contaminated food and can cause nausea, vomiting, abdominal pain, diarrhea, and fever. It typically lasts for 1-2 days and can lead to considerable dehydration.</w:t>
      </w:r>
      <w:r w:rsidR="003A365C" w:rsidRPr="00DA1E6B">
        <w:rPr>
          <w:b/>
          <w:i/>
          <w:szCs w:val="24"/>
        </w:rPr>
        <w:t xml:space="preserve"> </w:t>
      </w:r>
      <w:r w:rsidR="007B6D15" w:rsidRPr="00DA1E6B">
        <w:rPr>
          <w:b/>
          <w:i/>
          <w:szCs w:val="24"/>
        </w:rPr>
        <w:t xml:space="preserve">Campylobacter </w:t>
      </w:r>
      <w:proofErr w:type="spellStart"/>
      <w:r w:rsidR="007B6D15" w:rsidRPr="00DA1E6B">
        <w:rPr>
          <w:b/>
          <w:i/>
          <w:szCs w:val="24"/>
        </w:rPr>
        <w:t>jejuni</w:t>
      </w:r>
      <w:proofErr w:type="spellEnd"/>
      <w:r w:rsidR="007B6D15" w:rsidRPr="00DA1E6B">
        <w:rPr>
          <w:b/>
          <w:szCs w:val="24"/>
        </w:rPr>
        <w:t xml:space="preserve">, a common cause of food </w:t>
      </w:r>
      <w:r w:rsidR="00344694" w:rsidRPr="00DA1E6B">
        <w:rPr>
          <w:b/>
          <w:szCs w:val="24"/>
        </w:rPr>
        <w:t>poisoning</w:t>
      </w:r>
      <w:r w:rsidR="007B6D15" w:rsidRPr="00DA1E6B">
        <w:rPr>
          <w:b/>
          <w:szCs w:val="24"/>
        </w:rPr>
        <w:t>, was considered to be incapable of breaking down carbohydrates for energy. However, it was found that over half of sequenced isolates included a regulator of L-</w:t>
      </w:r>
      <w:proofErr w:type="spellStart"/>
      <w:r w:rsidR="007B6D15" w:rsidRPr="00DA1E6B">
        <w:rPr>
          <w:b/>
          <w:szCs w:val="24"/>
        </w:rPr>
        <w:t>fucose</w:t>
      </w:r>
      <w:proofErr w:type="spellEnd"/>
      <w:r w:rsidR="007B6D15" w:rsidRPr="00DA1E6B">
        <w:rPr>
          <w:b/>
          <w:szCs w:val="24"/>
        </w:rPr>
        <w:t xml:space="preserve"> that could be used to metabolize sugar. However, the steps used for the catabolism remained unknown. </w:t>
      </w:r>
      <w:proofErr w:type="spellStart"/>
      <w:r w:rsidR="007B6D15" w:rsidRPr="00DA1E6B">
        <w:rPr>
          <w:b/>
          <w:szCs w:val="24"/>
        </w:rPr>
        <w:t>FucX</w:t>
      </w:r>
      <w:proofErr w:type="spellEnd"/>
      <w:r w:rsidR="007B6D15" w:rsidRPr="00DA1E6B">
        <w:rPr>
          <w:b/>
          <w:szCs w:val="24"/>
        </w:rPr>
        <w:t xml:space="preserve">, a </w:t>
      </w:r>
      <w:r w:rsidR="003A365C" w:rsidRPr="00DA1E6B">
        <w:rPr>
          <w:b/>
          <w:i/>
          <w:szCs w:val="24"/>
        </w:rPr>
        <w:t xml:space="preserve">C. </w:t>
      </w:r>
      <w:proofErr w:type="spellStart"/>
      <w:r w:rsidR="00344694" w:rsidRPr="00DA1E6B">
        <w:rPr>
          <w:b/>
          <w:i/>
          <w:szCs w:val="24"/>
        </w:rPr>
        <w:t>jejuni</w:t>
      </w:r>
      <w:proofErr w:type="spellEnd"/>
      <w:r w:rsidR="00344694" w:rsidRPr="00DA1E6B">
        <w:rPr>
          <w:b/>
          <w:szCs w:val="24"/>
        </w:rPr>
        <w:t xml:space="preserve"> enzyme</w:t>
      </w:r>
      <w:r w:rsidR="00EA4174" w:rsidRPr="00DA1E6B">
        <w:rPr>
          <w:b/>
          <w:szCs w:val="24"/>
        </w:rPr>
        <w:t>, breaks down L-</w:t>
      </w:r>
      <w:proofErr w:type="spellStart"/>
      <w:r w:rsidR="00EA4174" w:rsidRPr="00DA1E6B">
        <w:rPr>
          <w:b/>
          <w:szCs w:val="24"/>
        </w:rPr>
        <w:t>fucose</w:t>
      </w:r>
      <w:proofErr w:type="spellEnd"/>
      <w:r w:rsidR="00EA4174" w:rsidRPr="00DA1E6B">
        <w:rPr>
          <w:b/>
          <w:szCs w:val="24"/>
        </w:rPr>
        <w:t xml:space="preserve"> and D-arabinose when cultured and both are broken down by </w:t>
      </w:r>
      <w:proofErr w:type="spellStart"/>
      <w:r w:rsidR="00EA4174" w:rsidRPr="00DA1E6B">
        <w:rPr>
          <w:b/>
          <w:szCs w:val="24"/>
        </w:rPr>
        <w:t>fuc</w:t>
      </w:r>
      <w:proofErr w:type="spellEnd"/>
      <w:r w:rsidR="00EA4174" w:rsidRPr="00DA1E6B">
        <w:rPr>
          <w:b/>
          <w:szCs w:val="24"/>
        </w:rPr>
        <w:t xml:space="preserve">-operon encoded enzymes. The enzyme permits movement of both sugars along a non-carbohydrate utilizing </w:t>
      </w:r>
      <w:r w:rsidR="00EA4174" w:rsidRPr="00DA1E6B">
        <w:rPr>
          <w:b/>
          <w:i/>
          <w:szCs w:val="24"/>
        </w:rPr>
        <w:t>C.</w:t>
      </w:r>
      <w:r w:rsidR="00344694" w:rsidRPr="00DA1E6B">
        <w:rPr>
          <w:b/>
          <w:i/>
          <w:szCs w:val="24"/>
        </w:rPr>
        <w:t xml:space="preserve"> </w:t>
      </w:r>
      <w:proofErr w:type="spellStart"/>
      <w:r w:rsidR="00EA4174" w:rsidRPr="00DA1E6B">
        <w:rPr>
          <w:b/>
          <w:i/>
          <w:szCs w:val="24"/>
        </w:rPr>
        <w:t>jejuni</w:t>
      </w:r>
      <w:proofErr w:type="spellEnd"/>
      <w:r w:rsidR="00EA4174" w:rsidRPr="00DA1E6B">
        <w:rPr>
          <w:b/>
          <w:szCs w:val="24"/>
        </w:rPr>
        <w:t xml:space="preserve"> strain. </w:t>
      </w:r>
      <w:r w:rsidR="00EA4174" w:rsidRPr="00DA1E6B">
        <w:rPr>
          <w:b/>
          <w:i/>
          <w:szCs w:val="24"/>
        </w:rPr>
        <w:t xml:space="preserve">C. </w:t>
      </w:r>
      <w:proofErr w:type="spellStart"/>
      <w:r w:rsidR="00EA4174" w:rsidRPr="00DA1E6B">
        <w:rPr>
          <w:b/>
          <w:i/>
          <w:szCs w:val="24"/>
        </w:rPr>
        <w:t>jejuni</w:t>
      </w:r>
      <w:proofErr w:type="spellEnd"/>
      <w:r w:rsidR="00EA4174" w:rsidRPr="00DA1E6B">
        <w:rPr>
          <w:b/>
          <w:szCs w:val="24"/>
        </w:rPr>
        <w:t xml:space="preserve"> favors </w:t>
      </w:r>
      <w:r w:rsidR="00904B3B">
        <w:rPr>
          <w:b/>
          <w:szCs w:val="24"/>
        </w:rPr>
        <w:t>using amino acids</w:t>
      </w:r>
      <w:r w:rsidR="00EA4174" w:rsidRPr="00DA1E6B">
        <w:rPr>
          <w:b/>
          <w:szCs w:val="24"/>
        </w:rPr>
        <w:t xml:space="preserve"> over </w:t>
      </w:r>
      <w:r w:rsidR="00904B3B">
        <w:rPr>
          <w:b/>
          <w:szCs w:val="24"/>
        </w:rPr>
        <w:t xml:space="preserve">using </w:t>
      </w:r>
      <w:r w:rsidR="00EA4174" w:rsidRPr="00DA1E6B">
        <w:rPr>
          <w:b/>
          <w:szCs w:val="24"/>
        </w:rPr>
        <w:t xml:space="preserve">carbohydrates. This provides evidence that a metabolic hierarchy exists within the </w:t>
      </w:r>
      <w:r w:rsidR="003A365C" w:rsidRPr="00DA1E6B">
        <w:rPr>
          <w:b/>
          <w:szCs w:val="24"/>
        </w:rPr>
        <w:t>pathogen</w:t>
      </w:r>
      <w:r w:rsidR="00EA4174" w:rsidRPr="00DA1E6B">
        <w:rPr>
          <w:b/>
          <w:szCs w:val="24"/>
        </w:rPr>
        <w:t xml:space="preserve">. The study </w:t>
      </w:r>
      <w:r w:rsidR="003A365C" w:rsidRPr="00DA1E6B">
        <w:rPr>
          <w:b/>
          <w:szCs w:val="24"/>
        </w:rPr>
        <w:t xml:space="preserve">examines the nutrient metabolism of </w:t>
      </w:r>
      <w:r w:rsidR="003A365C" w:rsidRPr="00DA1E6B">
        <w:rPr>
          <w:b/>
          <w:i/>
          <w:szCs w:val="24"/>
        </w:rPr>
        <w:t xml:space="preserve">C. </w:t>
      </w:r>
      <w:proofErr w:type="spellStart"/>
      <w:r w:rsidR="003A365C" w:rsidRPr="00DA1E6B">
        <w:rPr>
          <w:b/>
          <w:i/>
          <w:szCs w:val="24"/>
        </w:rPr>
        <w:t>jejuni</w:t>
      </w:r>
      <w:proofErr w:type="spellEnd"/>
      <w:r w:rsidR="003A365C" w:rsidRPr="00DA1E6B">
        <w:rPr>
          <w:b/>
          <w:szCs w:val="24"/>
        </w:rPr>
        <w:t xml:space="preserve">, and identifies its connections with other gastrointestinal microbes. </w:t>
      </w:r>
    </w:p>
    <w:p w:rsidR="006C7C55" w:rsidRPr="00DA1E6B" w:rsidRDefault="006C7C55" w:rsidP="00126F81">
      <w:pPr>
        <w:spacing w:after="0" w:line="240" w:lineRule="auto"/>
        <w:jc w:val="left"/>
        <w:rPr>
          <w:b/>
          <w:szCs w:val="24"/>
        </w:rPr>
      </w:pPr>
    </w:p>
    <w:p w:rsidR="006C7C55" w:rsidRPr="00DA1E6B" w:rsidRDefault="006C7C55" w:rsidP="00126F81">
      <w:pPr>
        <w:spacing w:after="0" w:line="240" w:lineRule="auto"/>
        <w:jc w:val="left"/>
        <w:rPr>
          <w:b/>
          <w:szCs w:val="24"/>
        </w:rPr>
        <w:sectPr w:rsidR="006C7C55" w:rsidRPr="00DA1E6B" w:rsidSect="003F6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:rsidR="00B05FBA" w:rsidRPr="004A5609" w:rsidRDefault="00CD11C0" w:rsidP="004A5609">
      <w:pPr>
        <w:spacing w:after="0" w:line="240" w:lineRule="auto"/>
        <w:jc w:val="left"/>
        <w:rPr>
          <w:b/>
          <w:szCs w:val="24"/>
        </w:rPr>
      </w:pPr>
      <w:r w:rsidRPr="00DA1E6B">
        <w:rPr>
          <w:b/>
          <w:szCs w:val="24"/>
        </w:rPr>
        <w:t>Introduction</w:t>
      </w:r>
    </w:p>
    <w:p w:rsidR="00B05FBA" w:rsidRPr="00DA1E6B" w:rsidRDefault="004A5609" w:rsidP="002F1F2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     </w:t>
      </w:r>
      <w:r w:rsidR="00B05FBA" w:rsidRPr="00DA1E6B">
        <w:rPr>
          <w:i/>
          <w:szCs w:val="24"/>
        </w:rPr>
        <w:t xml:space="preserve">Campylobacter </w:t>
      </w:r>
      <w:proofErr w:type="spellStart"/>
      <w:r w:rsidR="00B05FBA" w:rsidRPr="00DA1E6B">
        <w:rPr>
          <w:i/>
          <w:szCs w:val="24"/>
        </w:rPr>
        <w:t>jejuni</w:t>
      </w:r>
      <w:proofErr w:type="spellEnd"/>
      <w:r w:rsidR="00B05FBA" w:rsidRPr="00DA1E6B">
        <w:rPr>
          <w:szCs w:val="24"/>
        </w:rPr>
        <w:t xml:space="preserve"> is com</w:t>
      </w:r>
      <w:r w:rsidR="00904B3B">
        <w:rPr>
          <w:szCs w:val="24"/>
        </w:rPr>
        <w:t>monly found in chickens and is transmitted</w:t>
      </w:r>
      <w:r w:rsidR="00B05FBA" w:rsidRPr="00DA1E6B">
        <w:rPr>
          <w:szCs w:val="24"/>
        </w:rPr>
        <w:t xml:space="preserve"> to humans when they consume contaminated or undercooked meat. It causes infections that usually clear up on their own, but they can also be treated with antibiotics. </w:t>
      </w:r>
      <w:r w:rsidR="00904B3B">
        <w:rPr>
          <w:szCs w:val="24"/>
        </w:rPr>
        <w:t xml:space="preserve">There are known to be over 800,000 cases of food caused by </w:t>
      </w:r>
      <w:r w:rsidR="00904B3B" w:rsidRPr="00904B3B">
        <w:rPr>
          <w:i/>
          <w:szCs w:val="24"/>
        </w:rPr>
        <w:t>Campylobacter</w:t>
      </w:r>
      <w:r w:rsidR="00904B3B">
        <w:rPr>
          <w:i/>
          <w:szCs w:val="24"/>
        </w:rPr>
        <w:t xml:space="preserve"> </w:t>
      </w:r>
      <w:r w:rsidR="00904B3B">
        <w:rPr>
          <w:szCs w:val="24"/>
        </w:rPr>
        <w:t xml:space="preserve">itself per year in the United States </w:t>
      </w:r>
      <w:r w:rsidR="004A1B8D">
        <w:rPr>
          <w:szCs w:val="24"/>
        </w:rPr>
        <w:t xml:space="preserve">according to the </w:t>
      </w:r>
      <w:r w:rsidR="004A1B8D">
        <w:t>Centers for Disease Control and Prevention</w:t>
      </w:r>
      <w:r w:rsidR="004A1B8D">
        <w:rPr>
          <w:szCs w:val="24"/>
        </w:rPr>
        <w:t xml:space="preserve"> </w:t>
      </w:r>
      <w:r w:rsidR="00904B3B">
        <w:rPr>
          <w:szCs w:val="24"/>
        </w:rPr>
        <w:t xml:space="preserve">(CDC). </w:t>
      </w:r>
      <w:r w:rsidR="00B05FBA" w:rsidRPr="00DA1E6B">
        <w:rPr>
          <w:szCs w:val="24"/>
        </w:rPr>
        <w:t xml:space="preserve">Unfortunately, complications can occur after infection. These can include but are not limited to: irritable bowel syndrome, Guillain-Barre syndrome, reactive arthritis, and growth stunting. The growing antibiotic resistance of </w:t>
      </w:r>
      <w:r w:rsidR="00B05FBA" w:rsidRPr="00DA1E6B">
        <w:rPr>
          <w:i/>
          <w:szCs w:val="24"/>
        </w:rPr>
        <w:t xml:space="preserve">C. </w:t>
      </w:r>
      <w:proofErr w:type="spellStart"/>
      <w:r w:rsidR="00B05FBA" w:rsidRPr="00DA1E6B">
        <w:rPr>
          <w:i/>
          <w:szCs w:val="24"/>
        </w:rPr>
        <w:t>jejuni</w:t>
      </w:r>
      <w:proofErr w:type="spellEnd"/>
      <w:r w:rsidR="00B05FBA" w:rsidRPr="00DA1E6B">
        <w:rPr>
          <w:i/>
          <w:szCs w:val="24"/>
        </w:rPr>
        <w:t xml:space="preserve"> </w:t>
      </w:r>
      <w:r w:rsidR="00B05FBA" w:rsidRPr="00DA1E6B">
        <w:rPr>
          <w:szCs w:val="24"/>
        </w:rPr>
        <w:t xml:space="preserve">is </w:t>
      </w:r>
      <w:r w:rsidR="00B05FBA" w:rsidRPr="00DA1E6B">
        <w:rPr>
          <w:szCs w:val="24"/>
        </w:rPr>
        <w:t xml:space="preserve">cause for expanded concern, especially regarding fluoroquinolones. </w:t>
      </w:r>
    </w:p>
    <w:p w:rsidR="00CB7EB0" w:rsidRPr="00DA1E6B" w:rsidRDefault="004A5609" w:rsidP="002F1F2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B05FBA" w:rsidRPr="00DA1E6B">
        <w:rPr>
          <w:szCs w:val="24"/>
        </w:rPr>
        <w:t xml:space="preserve">In the past, </w:t>
      </w:r>
      <w:r w:rsidR="00B05FBA" w:rsidRPr="00BD35EF">
        <w:rPr>
          <w:i/>
          <w:szCs w:val="24"/>
        </w:rPr>
        <w:t xml:space="preserve">C. </w:t>
      </w:r>
      <w:proofErr w:type="spellStart"/>
      <w:r w:rsidR="00B05FBA" w:rsidRPr="00BD35EF">
        <w:rPr>
          <w:i/>
          <w:szCs w:val="24"/>
        </w:rPr>
        <w:t>jejuni</w:t>
      </w:r>
      <w:proofErr w:type="spellEnd"/>
      <w:r w:rsidR="00B05FBA" w:rsidRPr="00DA1E6B">
        <w:rPr>
          <w:szCs w:val="24"/>
        </w:rPr>
        <w:t xml:space="preserve"> was once considered to be </w:t>
      </w:r>
      <w:proofErr w:type="spellStart"/>
      <w:r w:rsidR="00B05FBA" w:rsidRPr="00DA1E6B">
        <w:rPr>
          <w:szCs w:val="24"/>
        </w:rPr>
        <w:t>asaccharolic</w:t>
      </w:r>
      <w:proofErr w:type="spellEnd"/>
      <w:r w:rsidR="0069433E">
        <w:rPr>
          <w:szCs w:val="24"/>
        </w:rPr>
        <w:t>.</w:t>
      </w:r>
      <w:r w:rsidR="00CB7EB0" w:rsidRPr="00DA1E6B">
        <w:rPr>
          <w:szCs w:val="24"/>
        </w:rPr>
        <w:t xml:space="preserve"> </w:t>
      </w:r>
      <w:r w:rsidR="00B05FBA" w:rsidRPr="00DA1E6B">
        <w:rPr>
          <w:szCs w:val="24"/>
        </w:rPr>
        <w:t xml:space="preserve">This means that it is not capable of breaking down carbohydrates for energy. </w:t>
      </w:r>
      <w:r w:rsidR="00CB7EB0" w:rsidRPr="00DA1E6B">
        <w:rPr>
          <w:szCs w:val="24"/>
        </w:rPr>
        <w:t xml:space="preserve">This was thought because </w:t>
      </w:r>
      <w:r w:rsidR="00CB7EB0" w:rsidRPr="00BD35EF">
        <w:rPr>
          <w:i/>
          <w:szCs w:val="24"/>
        </w:rPr>
        <w:t xml:space="preserve">C. </w:t>
      </w:r>
      <w:proofErr w:type="spellStart"/>
      <w:r w:rsidR="00CB7EB0" w:rsidRPr="00BD35EF">
        <w:rPr>
          <w:i/>
          <w:szCs w:val="24"/>
        </w:rPr>
        <w:t>jejuni</w:t>
      </w:r>
      <w:proofErr w:type="spellEnd"/>
      <w:r w:rsidR="00CB7EB0" w:rsidRPr="00DA1E6B">
        <w:rPr>
          <w:szCs w:val="24"/>
        </w:rPr>
        <w:t xml:space="preserve"> does not have key enzymes from the pentose phosphate and </w:t>
      </w:r>
      <w:proofErr w:type="spellStart"/>
      <w:r w:rsidR="00CB7EB0" w:rsidRPr="00DA1E6B">
        <w:rPr>
          <w:szCs w:val="24"/>
        </w:rPr>
        <w:t>Entner-Doudoroff</w:t>
      </w:r>
      <w:proofErr w:type="spellEnd"/>
      <w:r w:rsidR="00CB7EB0" w:rsidRPr="00DA1E6B">
        <w:rPr>
          <w:szCs w:val="24"/>
        </w:rPr>
        <w:t xml:space="preserve"> pathways that are used to metabolize carbohydrates. Instead, it gets a lot of its nutrition from amino acids that are plentiful in the gastrointestinal tract of chickens. </w:t>
      </w:r>
      <w:r w:rsidR="004A1B8D">
        <w:rPr>
          <w:szCs w:val="24"/>
        </w:rPr>
        <w:t xml:space="preserve">Amino acids are the building blocks of proteins. </w:t>
      </w:r>
    </w:p>
    <w:p w:rsidR="00BD0A58" w:rsidRPr="00DA1E6B" w:rsidRDefault="004A5609" w:rsidP="002F1F2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CB7EB0" w:rsidRPr="00DA1E6B">
        <w:rPr>
          <w:szCs w:val="24"/>
        </w:rPr>
        <w:t xml:space="preserve">There is a working </w:t>
      </w:r>
      <w:proofErr w:type="spellStart"/>
      <w:r w:rsidR="00CB7EB0" w:rsidRPr="00DA1E6B">
        <w:rPr>
          <w:szCs w:val="24"/>
        </w:rPr>
        <w:t>fuc</w:t>
      </w:r>
      <w:proofErr w:type="spellEnd"/>
      <w:r w:rsidR="00CB7EB0" w:rsidRPr="00DA1E6B">
        <w:rPr>
          <w:szCs w:val="24"/>
        </w:rPr>
        <w:t xml:space="preserve"> locus for L-fructose utilization in about 65% of sequenced strains of </w:t>
      </w:r>
      <w:r w:rsidR="00CB7EB0" w:rsidRPr="00DA1E6B">
        <w:rPr>
          <w:i/>
          <w:szCs w:val="24"/>
        </w:rPr>
        <w:t xml:space="preserve">C. </w:t>
      </w:r>
      <w:proofErr w:type="spellStart"/>
      <w:r w:rsidR="00CB7EB0" w:rsidRPr="00DA1E6B">
        <w:rPr>
          <w:i/>
          <w:szCs w:val="24"/>
        </w:rPr>
        <w:t>jejuni</w:t>
      </w:r>
      <w:proofErr w:type="spellEnd"/>
      <w:r w:rsidR="00CB7EB0" w:rsidRPr="00DA1E6B">
        <w:rPr>
          <w:szCs w:val="24"/>
        </w:rPr>
        <w:t xml:space="preserve">. </w:t>
      </w:r>
      <w:r w:rsidR="00BD0A58" w:rsidRPr="00DA1E6B">
        <w:rPr>
          <w:szCs w:val="24"/>
        </w:rPr>
        <w:t>“L-</w:t>
      </w:r>
      <w:proofErr w:type="spellStart"/>
      <w:r w:rsidR="00BD0A58" w:rsidRPr="00DA1E6B">
        <w:rPr>
          <w:szCs w:val="24"/>
        </w:rPr>
        <w:t>fucose</w:t>
      </w:r>
      <w:proofErr w:type="spellEnd"/>
      <w:r w:rsidR="00BD0A58" w:rsidRPr="00DA1E6B">
        <w:rPr>
          <w:szCs w:val="24"/>
        </w:rPr>
        <w:t xml:space="preserve"> is a monosaccharide that is a common component of many N- and O-linked </w:t>
      </w:r>
      <w:proofErr w:type="spellStart"/>
      <w:r w:rsidR="00BD0A58" w:rsidRPr="00DA1E6B">
        <w:rPr>
          <w:szCs w:val="24"/>
        </w:rPr>
        <w:lastRenderedPageBreak/>
        <w:t>glycans</w:t>
      </w:r>
      <w:proofErr w:type="spellEnd"/>
      <w:r w:rsidR="00BD0A58" w:rsidRPr="00DA1E6B">
        <w:rPr>
          <w:szCs w:val="24"/>
        </w:rPr>
        <w:t xml:space="preserve"> and glycolipids produced by mammalian cells. It is the fundamental sub-unit of the </w:t>
      </w:r>
      <w:proofErr w:type="spellStart"/>
      <w:r w:rsidR="00BD0A58" w:rsidRPr="00DA1E6B">
        <w:rPr>
          <w:szCs w:val="24"/>
        </w:rPr>
        <w:t>fucoidan</w:t>
      </w:r>
      <w:proofErr w:type="spellEnd"/>
      <w:r w:rsidR="00BD0A58" w:rsidRPr="00DA1E6B">
        <w:rPr>
          <w:szCs w:val="24"/>
        </w:rPr>
        <w:t xml:space="preserve"> polysaccharide (</w:t>
      </w:r>
      <w:hyperlink r:id="rId14" w:history="1">
        <w:r w:rsidR="007968CF" w:rsidRPr="007968CF">
          <w:rPr>
            <w:rStyle w:val="Hyperlink"/>
            <w:color w:val="auto"/>
            <w:szCs w:val="24"/>
            <w:u w:val="none"/>
          </w:rPr>
          <w:t>PubChem</w:t>
        </w:r>
        <w:r w:rsidR="00BD0A58" w:rsidRPr="007968CF">
          <w:rPr>
            <w:rStyle w:val="Hyperlink"/>
            <w:color w:val="auto"/>
            <w:szCs w:val="24"/>
            <w:u w:val="none"/>
          </w:rPr>
          <w:t>)</w:t>
        </w:r>
      </w:hyperlink>
      <w:r w:rsidR="00BD0A58" w:rsidRPr="00DA1E6B">
        <w:rPr>
          <w:szCs w:val="24"/>
        </w:rPr>
        <w:t>.” L-</w:t>
      </w:r>
      <w:proofErr w:type="spellStart"/>
      <w:r w:rsidR="00BD0A58" w:rsidRPr="00DA1E6B">
        <w:rPr>
          <w:szCs w:val="24"/>
        </w:rPr>
        <w:t>fucose</w:t>
      </w:r>
      <w:proofErr w:type="spellEnd"/>
      <w:r w:rsidR="00BD0A58" w:rsidRPr="00DA1E6B">
        <w:rPr>
          <w:szCs w:val="24"/>
        </w:rPr>
        <w:t xml:space="preserve"> helps to maintain the health of the host by providing nutrients, resistance to pathogens, a functional receptor for cholera toxin, and defense against Crohn’s disease. Since </w:t>
      </w:r>
      <w:r w:rsidR="00BD0A58" w:rsidRPr="00351AF4">
        <w:rPr>
          <w:i/>
          <w:szCs w:val="24"/>
        </w:rPr>
        <w:t xml:space="preserve">C. </w:t>
      </w:r>
      <w:proofErr w:type="spellStart"/>
      <w:r w:rsidR="00BD0A58" w:rsidRPr="00351AF4">
        <w:rPr>
          <w:i/>
          <w:szCs w:val="24"/>
        </w:rPr>
        <w:t>jejuni</w:t>
      </w:r>
      <w:proofErr w:type="spellEnd"/>
      <w:r w:rsidR="00BD0A58" w:rsidRPr="00DA1E6B">
        <w:rPr>
          <w:szCs w:val="24"/>
        </w:rPr>
        <w:t xml:space="preserve"> doesn’t have evident </w:t>
      </w:r>
      <w:proofErr w:type="spellStart"/>
      <w:r w:rsidR="00BD0A58" w:rsidRPr="00DA1E6B">
        <w:rPr>
          <w:szCs w:val="24"/>
        </w:rPr>
        <w:t>fucosidase</w:t>
      </w:r>
      <w:proofErr w:type="spellEnd"/>
      <w:r w:rsidR="00BD0A58" w:rsidRPr="00DA1E6B">
        <w:rPr>
          <w:szCs w:val="24"/>
        </w:rPr>
        <w:t xml:space="preserve"> homologs, it is thought that they hunt for L-</w:t>
      </w:r>
      <w:proofErr w:type="spellStart"/>
      <w:r w:rsidR="00BD0A58" w:rsidRPr="00DA1E6B">
        <w:rPr>
          <w:szCs w:val="24"/>
        </w:rPr>
        <w:t>fucose</w:t>
      </w:r>
      <w:proofErr w:type="spellEnd"/>
      <w:r w:rsidR="00BD0A58" w:rsidRPr="00DA1E6B">
        <w:rPr>
          <w:szCs w:val="24"/>
        </w:rPr>
        <w:t xml:space="preserve"> released by other microorganisms. </w:t>
      </w:r>
      <w:r w:rsidR="004A1B8D">
        <w:rPr>
          <w:szCs w:val="24"/>
        </w:rPr>
        <w:t xml:space="preserve">Homologs are things that are similar in position or structure, but do not necessarily have similar functions. </w:t>
      </w:r>
    </w:p>
    <w:p w:rsidR="00CB7EB0" w:rsidRPr="00DA1E6B" w:rsidRDefault="004A5609" w:rsidP="002F1F2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711F58" w:rsidRPr="00DA1E6B">
        <w:rPr>
          <w:szCs w:val="24"/>
        </w:rPr>
        <w:t xml:space="preserve">The paper examines the transfer between </w:t>
      </w:r>
      <w:r w:rsidR="00711F58" w:rsidRPr="00DA1E6B">
        <w:rPr>
          <w:i/>
          <w:szCs w:val="24"/>
        </w:rPr>
        <w:t xml:space="preserve">C. </w:t>
      </w:r>
      <w:proofErr w:type="spellStart"/>
      <w:r w:rsidR="00711F58" w:rsidRPr="00DA1E6B">
        <w:rPr>
          <w:i/>
          <w:szCs w:val="24"/>
        </w:rPr>
        <w:t>jejuni</w:t>
      </w:r>
      <w:proofErr w:type="spellEnd"/>
      <w:r w:rsidR="00711F58" w:rsidRPr="00DA1E6B">
        <w:rPr>
          <w:szCs w:val="24"/>
        </w:rPr>
        <w:t xml:space="preserve"> and </w:t>
      </w:r>
      <w:r w:rsidR="00711F58" w:rsidRPr="00DA1E6B">
        <w:rPr>
          <w:i/>
          <w:szCs w:val="24"/>
        </w:rPr>
        <w:t xml:space="preserve">B. </w:t>
      </w:r>
      <w:proofErr w:type="spellStart"/>
      <w:r w:rsidR="00711F58" w:rsidRPr="00DA1E6B">
        <w:rPr>
          <w:i/>
          <w:szCs w:val="24"/>
        </w:rPr>
        <w:t>vulgatus</w:t>
      </w:r>
      <w:proofErr w:type="spellEnd"/>
      <w:r w:rsidR="00711F58" w:rsidRPr="00DA1E6B">
        <w:rPr>
          <w:szCs w:val="24"/>
        </w:rPr>
        <w:t xml:space="preserve">. The two have a commensal relationship where </w:t>
      </w:r>
      <w:r w:rsidR="00711F58" w:rsidRPr="00DA1E6B">
        <w:rPr>
          <w:i/>
          <w:szCs w:val="24"/>
        </w:rPr>
        <w:t xml:space="preserve">C. </w:t>
      </w:r>
      <w:proofErr w:type="spellStart"/>
      <w:r w:rsidR="00711F58" w:rsidRPr="00DA1E6B">
        <w:rPr>
          <w:i/>
          <w:szCs w:val="24"/>
        </w:rPr>
        <w:t>jejuni</w:t>
      </w:r>
      <w:proofErr w:type="spellEnd"/>
      <w:r w:rsidR="00711F58" w:rsidRPr="00DA1E6B">
        <w:rPr>
          <w:i/>
          <w:szCs w:val="24"/>
        </w:rPr>
        <w:t xml:space="preserve"> </w:t>
      </w:r>
      <w:r w:rsidR="00711F58" w:rsidRPr="00DA1E6B">
        <w:rPr>
          <w:szCs w:val="24"/>
        </w:rPr>
        <w:t>is able to forage and metabolize L-</w:t>
      </w:r>
      <w:proofErr w:type="spellStart"/>
      <w:r w:rsidR="00711F58" w:rsidRPr="00DA1E6B">
        <w:rPr>
          <w:szCs w:val="24"/>
        </w:rPr>
        <w:t>fucose</w:t>
      </w:r>
      <w:proofErr w:type="spellEnd"/>
      <w:r w:rsidR="00711F58" w:rsidRPr="00DA1E6B">
        <w:rPr>
          <w:szCs w:val="24"/>
        </w:rPr>
        <w:t xml:space="preserve"> released by </w:t>
      </w:r>
      <w:r w:rsidR="00711F58" w:rsidRPr="00DA1E6B">
        <w:rPr>
          <w:i/>
          <w:szCs w:val="24"/>
        </w:rPr>
        <w:t xml:space="preserve">B. </w:t>
      </w:r>
      <w:proofErr w:type="spellStart"/>
      <w:r w:rsidR="00711F58" w:rsidRPr="00DA1E6B">
        <w:rPr>
          <w:i/>
          <w:szCs w:val="24"/>
        </w:rPr>
        <w:t>vulgatus</w:t>
      </w:r>
      <w:proofErr w:type="spellEnd"/>
      <w:r w:rsidR="00711F58" w:rsidRPr="00DA1E6B">
        <w:rPr>
          <w:szCs w:val="24"/>
        </w:rPr>
        <w:t xml:space="preserve">. </w:t>
      </w:r>
      <w:r w:rsidR="004A1B8D">
        <w:rPr>
          <w:szCs w:val="24"/>
        </w:rPr>
        <w:t xml:space="preserve">Commensal relationships occur when one organism gets a benefit from another without hurting or helping it. </w:t>
      </w:r>
      <w:r w:rsidR="00AF4825" w:rsidRPr="00DA1E6B">
        <w:rPr>
          <w:szCs w:val="24"/>
        </w:rPr>
        <w:t>With knowledge of</w:t>
      </w:r>
      <w:r w:rsidR="00711F58" w:rsidRPr="00DA1E6B">
        <w:rPr>
          <w:szCs w:val="24"/>
        </w:rPr>
        <w:t xml:space="preserve"> how the pathogen </w:t>
      </w:r>
      <w:r w:rsidR="00711F58" w:rsidRPr="00982181">
        <w:rPr>
          <w:i/>
          <w:szCs w:val="24"/>
        </w:rPr>
        <w:t xml:space="preserve">C. </w:t>
      </w:r>
      <w:proofErr w:type="spellStart"/>
      <w:r w:rsidR="00711F58" w:rsidRPr="00982181">
        <w:rPr>
          <w:i/>
          <w:szCs w:val="24"/>
        </w:rPr>
        <w:t>jejuni</w:t>
      </w:r>
      <w:proofErr w:type="spellEnd"/>
      <w:r w:rsidR="00711F58" w:rsidRPr="00DA1E6B">
        <w:rPr>
          <w:szCs w:val="24"/>
        </w:rPr>
        <w:t xml:space="preserve"> procures sugars from </w:t>
      </w:r>
      <w:r w:rsidR="00AF4825" w:rsidRPr="00DA1E6B">
        <w:rPr>
          <w:szCs w:val="24"/>
        </w:rPr>
        <w:t>other microorganisms and also how it uses carbohydrates, sc</w:t>
      </w:r>
      <w:r w:rsidR="00982181">
        <w:rPr>
          <w:szCs w:val="24"/>
        </w:rPr>
        <w:t xml:space="preserve">ientists can better </w:t>
      </w:r>
      <w:r w:rsidR="00922B91">
        <w:rPr>
          <w:szCs w:val="24"/>
        </w:rPr>
        <w:t xml:space="preserve">strategize </w:t>
      </w:r>
      <w:r w:rsidR="00922B91" w:rsidRPr="00DA1E6B">
        <w:rPr>
          <w:szCs w:val="24"/>
        </w:rPr>
        <w:t>future</w:t>
      </w:r>
      <w:r w:rsidR="00AF4825" w:rsidRPr="00DA1E6B">
        <w:rPr>
          <w:szCs w:val="24"/>
        </w:rPr>
        <w:t xml:space="preserve"> treatment and prevention options. </w:t>
      </w:r>
    </w:p>
    <w:p w:rsidR="00687512" w:rsidRPr="00DA1E6B" w:rsidRDefault="00687512" w:rsidP="00126F81">
      <w:pPr>
        <w:spacing w:after="0" w:line="240" w:lineRule="auto"/>
        <w:ind w:firstLine="720"/>
        <w:jc w:val="left"/>
        <w:rPr>
          <w:szCs w:val="24"/>
        </w:rPr>
      </w:pPr>
    </w:p>
    <w:p w:rsidR="00922B91" w:rsidRPr="00DA1E6B" w:rsidRDefault="007B14BA" w:rsidP="00BC43A2">
      <w:pPr>
        <w:spacing w:after="0" w:line="240" w:lineRule="auto"/>
        <w:jc w:val="left"/>
        <w:rPr>
          <w:b/>
          <w:szCs w:val="24"/>
        </w:rPr>
      </w:pPr>
      <w:r w:rsidRPr="00DA1E6B">
        <w:rPr>
          <w:b/>
          <w:szCs w:val="24"/>
        </w:rPr>
        <w:t>Recent Progress</w:t>
      </w:r>
    </w:p>
    <w:p w:rsidR="00A95E31" w:rsidRPr="00A95E31" w:rsidRDefault="004A5609" w:rsidP="002836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A95E31" w:rsidRPr="00A95E31">
        <w:rPr>
          <w:szCs w:val="24"/>
        </w:rPr>
        <w:t xml:space="preserve">Due to the </w:t>
      </w:r>
      <w:r w:rsidR="00A95E31">
        <w:rPr>
          <w:szCs w:val="24"/>
        </w:rPr>
        <w:t xml:space="preserve">research being published in January of 2020, there has not been ample time for additional research to be conducted based off of the research at hand. However, </w:t>
      </w:r>
      <w:r w:rsidR="00922B91">
        <w:rPr>
          <w:szCs w:val="24"/>
        </w:rPr>
        <w:t xml:space="preserve">the scientists believe that their research will aid in the development of treatment options for food poisoning that is caused by </w:t>
      </w:r>
      <w:r w:rsidR="00922B91" w:rsidRPr="00922B91">
        <w:rPr>
          <w:i/>
          <w:szCs w:val="24"/>
        </w:rPr>
        <w:t xml:space="preserve">C. </w:t>
      </w:r>
      <w:proofErr w:type="spellStart"/>
      <w:r w:rsidR="00922B91" w:rsidRPr="00922B91">
        <w:rPr>
          <w:i/>
          <w:szCs w:val="24"/>
        </w:rPr>
        <w:t>jejuni</w:t>
      </w:r>
      <w:proofErr w:type="spellEnd"/>
      <w:r w:rsidR="00922B91">
        <w:rPr>
          <w:szCs w:val="24"/>
        </w:rPr>
        <w:t xml:space="preserve">. </w:t>
      </w:r>
    </w:p>
    <w:p w:rsidR="00982181" w:rsidRPr="00DA1E6B" w:rsidRDefault="00982181" w:rsidP="00283657">
      <w:pPr>
        <w:spacing w:after="0" w:line="240" w:lineRule="auto"/>
        <w:jc w:val="both"/>
        <w:rPr>
          <w:b/>
          <w:szCs w:val="24"/>
        </w:rPr>
      </w:pPr>
    </w:p>
    <w:p w:rsidR="004C0086" w:rsidRPr="004A5609" w:rsidRDefault="007B14BA" w:rsidP="001908B8">
      <w:pPr>
        <w:spacing w:after="0" w:line="240" w:lineRule="auto"/>
        <w:jc w:val="both"/>
        <w:rPr>
          <w:b/>
          <w:szCs w:val="24"/>
        </w:rPr>
      </w:pPr>
      <w:r w:rsidRPr="00DA1E6B">
        <w:rPr>
          <w:b/>
          <w:szCs w:val="24"/>
        </w:rPr>
        <w:t>Discussion</w:t>
      </w:r>
    </w:p>
    <w:p w:rsidR="007968CF" w:rsidRPr="00DA1E6B" w:rsidRDefault="004A5609" w:rsidP="001908B8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     </w:t>
      </w:r>
      <w:r w:rsidR="00BD005D" w:rsidRPr="00DA1E6B">
        <w:rPr>
          <w:i/>
          <w:szCs w:val="24"/>
        </w:rPr>
        <w:t xml:space="preserve">C. </w:t>
      </w:r>
      <w:proofErr w:type="spellStart"/>
      <w:r w:rsidR="00BD005D" w:rsidRPr="00DA1E6B">
        <w:rPr>
          <w:i/>
          <w:szCs w:val="24"/>
        </w:rPr>
        <w:t>jejuni</w:t>
      </w:r>
      <w:proofErr w:type="spellEnd"/>
      <w:r w:rsidR="00BD005D" w:rsidRPr="00DA1E6B">
        <w:rPr>
          <w:szCs w:val="24"/>
        </w:rPr>
        <w:t xml:space="preserve"> has a comp</w:t>
      </w:r>
      <w:r w:rsidR="00DB67FC">
        <w:rPr>
          <w:szCs w:val="24"/>
        </w:rPr>
        <w:t>etitive advantage because of it</w:t>
      </w:r>
      <w:r w:rsidR="00BD005D" w:rsidRPr="00DA1E6B">
        <w:rPr>
          <w:szCs w:val="24"/>
        </w:rPr>
        <w:t>s ability to use L-</w:t>
      </w:r>
      <w:proofErr w:type="spellStart"/>
      <w:r w:rsidR="00BD005D" w:rsidRPr="00DA1E6B">
        <w:rPr>
          <w:szCs w:val="24"/>
        </w:rPr>
        <w:t>fucose</w:t>
      </w:r>
      <w:proofErr w:type="spellEnd"/>
      <w:r w:rsidR="00BD005D" w:rsidRPr="00DA1E6B">
        <w:rPr>
          <w:szCs w:val="24"/>
        </w:rPr>
        <w:t xml:space="preserve">. Therefore, </w:t>
      </w:r>
      <w:proofErr w:type="spellStart"/>
      <w:r w:rsidR="00BD005D" w:rsidRPr="00DA1E6B">
        <w:rPr>
          <w:szCs w:val="24"/>
        </w:rPr>
        <w:t>fucose</w:t>
      </w:r>
      <w:proofErr w:type="spellEnd"/>
      <w:r w:rsidR="00BD005D" w:rsidRPr="00DA1E6B">
        <w:rPr>
          <w:szCs w:val="24"/>
        </w:rPr>
        <w:t xml:space="preserve"> metabolism gives the pathogen</w:t>
      </w:r>
      <w:r w:rsidR="00D22F69" w:rsidRPr="00DA1E6B">
        <w:rPr>
          <w:szCs w:val="24"/>
        </w:rPr>
        <w:t xml:space="preserve"> a fitness advantage in the host</w:t>
      </w:r>
      <w:r w:rsidR="00BD005D" w:rsidRPr="00DA1E6B">
        <w:rPr>
          <w:szCs w:val="24"/>
        </w:rPr>
        <w:t xml:space="preserve">. It was hypothesized that instead of cleaving sugars from the host, C. </w:t>
      </w:r>
      <w:proofErr w:type="spellStart"/>
      <w:r w:rsidR="00BD005D" w:rsidRPr="00DA1E6B">
        <w:rPr>
          <w:szCs w:val="24"/>
        </w:rPr>
        <w:t>jejuni</w:t>
      </w:r>
      <w:proofErr w:type="spellEnd"/>
      <w:r w:rsidR="00BD005D" w:rsidRPr="00DA1E6B">
        <w:rPr>
          <w:szCs w:val="24"/>
        </w:rPr>
        <w:t xml:space="preserve"> </w:t>
      </w:r>
      <w:proofErr w:type="spellStart"/>
      <w:r w:rsidR="00BD005D" w:rsidRPr="00DA1E6B">
        <w:rPr>
          <w:szCs w:val="24"/>
        </w:rPr>
        <w:t>scavages</w:t>
      </w:r>
      <w:proofErr w:type="spellEnd"/>
      <w:r w:rsidR="00BD005D" w:rsidRPr="00DA1E6B">
        <w:rPr>
          <w:szCs w:val="24"/>
        </w:rPr>
        <w:t xml:space="preserve"> for free or released </w:t>
      </w:r>
      <w:proofErr w:type="spellStart"/>
      <w:r w:rsidR="00BD005D" w:rsidRPr="00DA1E6B">
        <w:rPr>
          <w:szCs w:val="24"/>
        </w:rPr>
        <w:t>fucose</w:t>
      </w:r>
      <w:proofErr w:type="spellEnd"/>
      <w:r w:rsidR="00BD005D" w:rsidRPr="00DA1E6B">
        <w:rPr>
          <w:szCs w:val="24"/>
        </w:rPr>
        <w:t xml:space="preserve">. </w:t>
      </w:r>
      <w:r>
        <w:rPr>
          <w:szCs w:val="24"/>
        </w:rPr>
        <w:t xml:space="preserve"> </w:t>
      </w:r>
      <w:r w:rsidR="007968CF">
        <w:rPr>
          <w:szCs w:val="24"/>
        </w:rPr>
        <w:t xml:space="preserve">In order to test the hypothesis, many experiments were performed to confirm and validate the findings. Some of these included co-culture experiments with </w:t>
      </w:r>
      <w:r w:rsidR="007968CF" w:rsidRPr="007968CF">
        <w:rPr>
          <w:i/>
          <w:szCs w:val="24"/>
        </w:rPr>
        <w:t xml:space="preserve">B. </w:t>
      </w:r>
      <w:proofErr w:type="spellStart"/>
      <w:r w:rsidR="007968CF" w:rsidRPr="007968CF">
        <w:rPr>
          <w:i/>
          <w:szCs w:val="24"/>
        </w:rPr>
        <w:t>vulgatus</w:t>
      </w:r>
      <w:proofErr w:type="spellEnd"/>
      <w:r w:rsidR="007968CF">
        <w:rPr>
          <w:szCs w:val="24"/>
        </w:rPr>
        <w:t xml:space="preserve">, </w:t>
      </w:r>
      <w:proofErr w:type="spellStart"/>
      <w:r w:rsidR="007968CF">
        <w:rPr>
          <w:szCs w:val="24"/>
        </w:rPr>
        <w:t>RNAseq</w:t>
      </w:r>
      <w:proofErr w:type="spellEnd"/>
      <w:r w:rsidR="007968CF">
        <w:rPr>
          <w:szCs w:val="24"/>
        </w:rPr>
        <w:t xml:space="preserve"> experiments, crystallography, and </w:t>
      </w:r>
      <w:proofErr w:type="spellStart"/>
      <w:r w:rsidR="007968CF">
        <w:rPr>
          <w:szCs w:val="24"/>
        </w:rPr>
        <w:t>biolog</w:t>
      </w:r>
      <w:proofErr w:type="spellEnd"/>
      <w:r w:rsidR="007968CF">
        <w:rPr>
          <w:szCs w:val="24"/>
        </w:rPr>
        <w:t xml:space="preserve"> screening. </w:t>
      </w:r>
    </w:p>
    <w:p w:rsidR="00D22F69" w:rsidRPr="00DA1E6B" w:rsidRDefault="004A5609" w:rsidP="001908B8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     </w:t>
      </w:r>
      <w:r w:rsidR="00D22F69" w:rsidRPr="00DA1E6B">
        <w:rPr>
          <w:i/>
          <w:szCs w:val="24"/>
        </w:rPr>
        <w:t xml:space="preserve">B. </w:t>
      </w:r>
      <w:proofErr w:type="spellStart"/>
      <w:r w:rsidR="00D22F69" w:rsidRPr="00DA1E6B">
        <w:rPr>
          <w:i/>
          <w:szCs w:val="24"/>
        </w:rPr>
        <w:t>vulgatus</w:t>
      </w:r>
      <w:proofErr w:type="spellEnd"/>
      <w:r w:rsidR="00B7274C">
        <w:rPr>
          <w:szCs w:val="24"/>
        </w:rPr>
        <w:t xml:space="preserve"> is a gut microbe known to express fucosidases, </w:t>
      </w:r>
      <w:r w:rsidR="003D4567">
        <w:rPr>
          <w:szCs w:val="24"/>
        </w:rPr>
        <w:t>enzyme</w:t>
      </w:r>
      <w:r w:rsidR="00B7274C">
        <w:rPr>
          <w:szCs w:val="24"/>
        </w:rPr>
        <w:t>s that help</w:t>
      </w:r>
      <w:r w:rsidR="003D4567">
        <w:rPr>
          <w:szCs w:val="24"/>
        </w:rPr>
        <w:t xml:space="preserve"> break down </w:t>
      </w:r>
      <w:r w:rsidR="003D4567" w:rsidRPr="003D4567">
        <w:rPr>
          <w:szCs w:val="24"/>
        </w:rPr>
        <w:t>oligosaccharides</w:t>
      </w:r>
      <w:r w:rsidR="003D4567">
        <w:rPr>
          <w:szCs w:val="24"/>
        </w:rPr>
        <w:t xml:space="preserve"> that are attached to glycoproteins and glycolipids</w:t>
      </w:r>
      <w:r w:rsidR="00B7274C">
        <w:rPr>
          <w:szCs w:val="24"/>
        </w:rPr>
        <w:t xml:space="preserve"> and serve to cleave off </w:t>
      </w:r>
      <w:proofErr w:type="spellStart"/>
      <w:r w:rsidR="00B7274C">
        <w:rPr>
          <w:szCs w:val="24"/>
        </w:rPr>
        <w:t>fucose</w:t>
      </w:r>
      <w:proofErr w:type="spellEnd"/>
      <w:r w:rsidR="00B7274C">
        <w:rPr>
          <w:szCs w:val="24"/>
        </w:rPr>
        <w:t xml:space="preserve"> (NIH). </w:t>
      </w:r>
      <w:r w:rsidR="00D22F69" w:rsidRPr="00DA1E6B">
        <w:rPr>
          <w:i/>
          <w:szCs w:val="24"/>
        </w:rPr>
        <w:t>B. vulgates</w:t>
      </w:r>
      <w:r w:rsidR="00D22F69" w:rsidRPr="00DA1E6B">
        <w:rPr>
          <w:szCs w:val="24"/>
        </w:rPr>
        <w:t xml:space="preserve"> packages catalytic enzymes into secreted outer membrane vesicles. This provides the perfect opportunity for </w:t>
      </w:r>
      <w:r w:rsidR="00D22F69" w:rsidRPr="00DA1E6B">
        <w:rPr>
          <w:i/>
          <w:szCs w:val="24"/>
        </w:rPr>
        <w:t xml:space="preserve">C. </w:t>
      </w:r>
      <w:proofErr w:type="spellStart"/>
      <w:r w:rsidR="00D22F69" w:rsidRPr="00DA1E6B">
        <w:rPr>
          <w:i/>
          <w:szCs w:val="24"/>
        </w:rPr>
        <w:t>jejuni</w:t>
      </w:r>
      <w:proofErr w:type="spellEnd"/>
      <w:r w:rsidR="00D22F69" w:rsidRPr="00DA1E6B">
        <w:rPr>
          <w:szCs w:val="24"/>
        </w:rPr>
        <w:t xml:space="preserve"> to acquire the </w:t>
      </w:r>
      <w:proofErr w:type="spellStart"/>
      <w:r w:rsidR="00D22F69" w:rsidRPr="00DA1E6B">
        <w:rPr>
          <w:szCs w:val="24"/>
        </w:rPr>
        <w:t>fucose</w:t>
      </w:r>
      <w:proofErr w:type="spellEnd"/>
      <w:r w:rsidR="00D22F69" w:rsidRPr="00DA1E6B">
        <w:rPr>
          <w:szCs w:val="24"/>
        </w:rPr>
        <w:t xml:space="preserve">.  The findings supported that nutrient sharing is prevalent in the gut. </w:t>
      </w:r>
    </w:p>
    <w:p w:rsidR="00BE5388" w:rsidRPr="00922B91" w:rsidRDefault="004A5609" w:rsidP="001908B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C27052" w:rsidRPr="00DA1E6B">
        <w:rPr>
          <w:szCs w:val="24"/>
        </w:rPr>
        <w:t xml:space="preserve">Understanding carbohydrate metabolism and how other carbon sources impact the interactions within </w:t>
      </w:r>
      <w:r w:rsidR="00C27052" w:rsidRPr="00351AF4">
        <w:rPr>
          <w:i/>
          <w:szCs w:val="24"/>
        </w:rPr>
        <w:t xml:space="preserve">C. </w:t>
      </w:r>
      <w:proofErr w:type="spellStart"/>
      <w:r w:rsidR="00C27052" w:rsidRPr="00351AF4">
        <w:rPr>
          <w:i/>
          <w:szCs w:val="24"/>
        </w:rPr>
        <w:t>jejuni</w:t>
      </w:r>
      <w:proofErr w:type="spellEnd"/>
      <w:r w:rsidR="00C27052" w:rsidRPr="00DA1E6B">
        <w:rPr>
          <w:szCs w:val="24"/>
        </w:rPr>
        <w:t xml:space="preserve"> can provide insight on how nutrition effects disease severity. Expanding on this research could help in the development of affordable nutrition therapies.   </w:t>
      </w:r>
    </w:p>
    <w:p w:rsidR="004304CE" w:rsidRPr="00DA1E6B" w:rsidRDefault="004304CE" w:rsidP="001908B8">
      <w:pPr>
        <w:spacing w:after="0" w:line="240" w:lineRule="auto"/>
        <w:jc w:val="both"/>
        <w:rPr>
          <w:b/>
          <w:szCs w:val="24"/>
        </w:rPr>
      </w:pPr>
    </w:p>
    <w:p w:rsidR="009F2170" w:rsidRPr="007968CF" w:rsidRDefault="00D525C6" w:rsidP="001908B8">
      <w:pPr>
        <w:spacing w:after="0" w:line="240" w:lineRule="auto"/>
        <w:jc w:val="both"/>
        <w:rPr>
          <w:b/>
          <w:szCs w:val="24"/>
        </w:rPr>
      </w:pPr>
      <w:r w:rsidRPr="00DA1E6B">
        <w:rPr>
          <w:b/>
          <w:szCs w:val="24"/>
        </w:rPr>
        <w:t>References</w:t>
      </w:r>
    </w:p>
    <w:p w:rsidR="00904B3B" w:rsidRDefault="00904B3B" w:rsidP="00904B3B">
      <w:pPr>
        <w:pStyle w:val="NormalWeb"/>
        <w:ind w:left="567" w:hanging="567"/>
      </w:pPr>
      <w:r>
        <w:t xml:space="preserve">“Burden of Foodborne Illness: Findings.” </w:t>
      </w:r>
      <w:r>
        <w:rPr>
          <w:i/>
          <w:iCs/>
        </w:rPr>
        <w:t>Centers for Disease Control and Prevention</w:t>
      </w:r>
      <w:r>
        <w:t>, Centers for Disease Control and Prevention, 5 Nov. 2018, www.cdc.gov/foodborneburden/2011-foodborne-estimates.html.</w:t>
      </w:r>
    </w:p>
    <w:p w:rsidR="003D4567" w:rsidRDefault="003D4567" w:rsidP="003D4567">
      <w:pPr>
        <w:pStyle w:val="NormalWeb"/>
        <w:ind w:left="567" w:hanging="567"/>
      </w:pPr>
      <w:r>
        <w:t xml:space="preserve">“FUCA1 Gene - Genetics Home Reference - NIH.” </w:t>
      </w:r>
      <w:r>
        <w:rPr>
          <w:i/>
          <w:iCs/>
        </w:rPr>
        <w:t>U.S. National Library of Medicine</w:t>
      </w:r>
      <w:r>
        <w:t>, National Institutes of Health, 21 Jan. 2020, ghr.nlm.nih.gov/gene/FUCA1.</w:t>
      </w:r>
    </w:p>
    <w:p w:rsidR="007968CF" w:rsidRDefault="007968CF" w:rsidP="007968CF">
      <w:pPr>
        <w:pStyle w:val="NormalWeb"/>
        <w:ind w:left="567" w:hanging="567"/>
      </w:pPr>
      <w:r>
        <w:t xml:space="preserve">Garber, Jolene M., et al. “The Gastrointestinal Pathogen </w:t>
      </w:r>
      <w:r w:rsidRPr="00351AF4">
        <w:rPr>
          <w:i/>
        </w:rPr>
        <w:t xml:space="preserve">Campylobacter </w:t>
      </w:r>
      <w:proofErr w:type="spellStart"/>
      <w:r w:rsidRPr="00351AF4">
        <w:rPr>
          <w:i/>
        </w:rPr>
        <w:t>Jejuni</w:t>
      </w:r>
      <w:proofErr w:type="spellEnd"/>
      <w:r>
        <w:t xml:space="preserve"> Metabolizes Sugars with Potential Help from Commensal </w:t>
      </w:r>
      <w:proofErr w:type="spellStart"/>
      <w:r w:rsidRPr="00351AF4">
        <w:rPr>
          <w:i/>
        </w:rPr>
        <w:t>Bacteroides</w:t>
      </w:r>
      <w:proofErr w:type="spellEnd"/>
      <w:r w:rsidRPr="00351AF4">
        <w:rPr>
          <w:i/>
        </w:rPr>
        <w:t xml:space="preserve"> </w:t>
      </w:r>
      <w:proofErr w:type="spellStart"/>
      <w:r w:rsidRPr="00351AF4">
        <w:rPr>
          <w:i/>
        </w:rPr>
        <w:t>Vulgatus</w:t>
      </w:r>
      <w:proofErr w:type="spellEnd"/>
      <w:r>
        <w:t xml:space="preserve">.” </w:t>
      </w:r>
      <w:r>
        <w:rPr>
          <w:i/>
          <w:iCs/>
        </w:rPr>
        <w:t>Nature News</w:t>
      </w:r>
      <w:r>
        <w:t xml:space="preserve">, Nature Publishing Group, 7 Jan. 2020, </w:t>
      </w:r>
      <w:hyperlink r:id="rId15" w:history="1">
        <w:r w:rsidRPr="00244439">
          <w:rPr>
            <w:rStyle w:val="Hyperlink"/>
          </w:rPr>
          <w:t>www.nature.com/articles/s42003-019-0727-5</w:t>
        </w:r>
      </w:hyperlink>
      <w:r>
        <w:t>.</w:t>
      </w:r>
    </w:p>
    <w:p w:rsidR="00751C05" w:rsidRPr="00570330" w:rsidRDefault="007968CF" w:rsidP="00570330">
      <w:pPr>
        <w:pStyle w:val="NormalWeb"/>
        <w:ind w:left="567" w:hanging="567"/>
      </w:pPr>
      <w:r>
        <w:t>“L-</w:t>
      </w:r>
      <w:proofErr w:type="spellStart"/>
      <w:r>
        <w:t>Fucose</w:t>
      </w:r>
      <w:proofErr w:type="spellEnd"/>
      <w:r>
        <w:t xml:space="preserve">.” </w:t>
      </w:r>
      <w:r>
        <w:rPr>
          <w:i/>
          <w:iCs/>
        </w:rPr>
        <w:t>National Center for Biotechnology Information. PubChem Compound Database</w:t>
      </w:r>
      <w:r>
        <w:t>, U.S. National Library of Medicine, pubchem.ncbi.nlm.nih.gov/compound/L-Fucose.</w:t>
      </w:r>
      <w:bookmarkStart w:id="0" w:name="_GoBack"/>
      <w:bookmarkEnd w:id="0"/>
    </w:p>
    <w:sectPr w:rsidR="00751C05" w:rsidRPr="00570330" w:rsidSect="00E60B20">
      <w:headerReference w:type="default" r:id="rId16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76" w:rsidRDefault="003A0D76" w:rsidP="00D92967">
      <w:pPr>
        <w:spacing w:after="0" w:line="240" w:lineRule="auto"/>
      </w:pPr>
      <w:r>
        <w:separator/>
      </w:r>
    </w:p>
  </w:endnote>
  <w:endnote w:type="continuationSeparator" w:id="0">
    <w:p w:rsidR="003A0D76" w:rsidRDefault="003A0D76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1C" w:rsidRDefault="00085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2F71" w:rsidRPr="00282F71" w:rsidRDefault="00947C51" w:rsidP="00282F71">
        <w:pPr>
          <w:pStyle w:val="Footer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©MRCMB 2012.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:rsidR="00282F71" w:rsidRDefault="003A0D7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E64ABB" w:rsidRDefault="00E64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1C" w:rsidRDefault="00085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76" w:rsidRDefault="003A0D76" w:rsidP="00D92967">
      <w:pPr>
        <w:spacing w:after="0" w:line="240" w:lineRule="auto"/>
      </w:pPr>
      <w:r>
        <w:separator/>
      </w:r>
    </w:p>
  </w:footnote>
  <w:footnote w:type="continuationSeparator" w:id="0">
    <w:p w:rsidR="003A0D76" w:rsidRDefault="003A0D76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1C" w:rsidRDefault="00085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10" w:rsidRPr="007A0FE9" w:rsidRDefault="00B03E0C" w:rsidP="00966B4A">
    <w:pPr>
      <w:pStyle w:val="Header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71" w:rsidRDefault="00282F71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:rsidR="005202BC" w:rsidRPr="00585BDC" w:rsidRDefault="008877B4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BC" w:rsidRDefault="008E2B75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0858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" o:allowincell="f">
              <v:rect id="Rectangle 197" o:spid="_x0000_s1028" style="position:absolute;left:101;top:66;width:9707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yA8MA&#10;AADaAAAADwAAAGRycy9kb3ducmV2LnhtbESPwWrDMBBE74H+g9hCb7HcHEpwrYSQ1iQUcojTQ4+L&#10;tbVNrJWxVMvO11eFQo7DzLxh8u1kOjHS4FrLCp6TFARxZXXLtYLPS7Fcg3AeWWNnmRTM5GC7eVjk&#10;mGkb+Exj6WsRIewyVNB432dSuqohgy6xPXH0vu1g0Ec51FIPGCLcdHKVpi/SYMtxocGe9g1V1/LH&#10;KHg34Su8feDpVl6LUITD7G62VOrpcdq9gvA0+Xv4v33UCl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7yA8MAAADaAAAADwAAAAAAAAAAAAAAAACYAgAAZHJzL2Rv&#10;d25yZXYueG1sUEsFBgAAAAAEAAQA9QAAAIgDAAAAAA==&#10;" fillcolor="#e36c0a [2409]" stroked="f" strokecolor="white" strokeweight="1.5pt">
                <v:textbox>
                  <w:txbxContent>
                    <w:p w:rsidR="00282F71" w:rsidRDefault="00282F71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:rsidR="005202BC" w:rsidRPr="00585BDC" w:rsidRDefault="008877B4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3McMA&#10;AADaAAAADwAAAGRycy9kb3ducmV2LnhtbESPQWvCQBSE70L/w/IKvenGVqSkriKFQmgvGu2ht8fu&#10;a5KafRvytib+e1co9DjMzDfMajP6Vp2plyawgfksA0Vsg2u4MnA8vE2fQUlEdtgGJgMXEtis7yYr&#10;zF0YeE/nMlYqQVhyNFDH2OVai63Jo8xCR5y879B7jEn2lXY9DgnuW/2YZUvtseG0UGNHrzXZU/nr&#10;DewWH01Bn6X9Kez8/atzshxEjHm4H7cvoCKN8T/81y6cgSe4XUk3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3McMAAADaAAAADwAAAAAAAAAAAAAAAACYAgAAZHJzL2Rv&#10;d25yZXYueG1sUEsFBgAAAAAEAAQA9QAAAIgDAAAAAA==&#10;" fillcolor="#7f7f7f [1612]" stroked="f" strokecolor="white" strokeweight="2pt">
                <v:textbox>
                  <w:txbxContent>
                    <w:p w:rsidR="005202BC" w:rsidRDefault="008E2B75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08581C"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proofErr w:type="gramStart"/>
    <w:r w:rsidR="00724E57">
      <w:rPr>
        <w:sz w:val="28"/>
      </w:rPr>
      <w:t>kj</w:t>
    </w:r>
    <w:proofErr w:type="spellEnd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1C" w:rsidRDefault="000858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75" w:rsidRPr="008E2B75" w:rsidRDefault="008E2B75" w:rsidP="00BE5388">
    <w:pPr>
      <w:pStyle w:val="Header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7"/>
    <w:rsid w:val="00025480"/>
    <w:rsid w:val="00027054"/>
    <w:rsid w:val="000314C9"/>
    <w:rsid w:val="00040B38"/>
    <w:rsid w:val="000525D1"/>
    <w:rsid w:val="00072DCC"/>
    <w:rsid w:val="0008581C"/>
    <w:rsid w:val="00094BD1"/>
    <w:rsid w:val="000A422C"/>
    <w:rsid w:val="000A76B4"/>
    <w:rsid w:val="000C0E61"/>
    <w:rsid w:val="000C267D"/>
    <w:rsid w:val="000E3503"/>
    <w:rsid w:val="000E3599"/>
    <w:rsid w:val="000E4ABB"/>
    <w:rsid w:val="000F4909"/>
    <w:rsid w:val="00100120"/>
    <w:rsid w:val="001167CF"/>
    <w:rsid w:val="00126F81"/>
    <w:rsid w:val="00130E66"/>
    <w:rsid w:val="0015417E"/>
    <w:rsid w:val="001665E3"/>
    <w:rsid w:val="00166CB2"/>
    <w:rsid w:val="00166E2D"/>
    <w:rsid w:val="00172E77"/>
    <w:rsid w:val="001908B8"/>
    <w:rsid w:val="00190B6F"/>
    <w:rsid w:val="001A7FD0"/>
    <w:rsid w:val="001B0477"/>
    <w:rsid w:val="001B453E"/>
    <w:rsid w:val="001C0D3F"/>
    <w:rsid w:val="001F0A03"/>
    <w:rsid w:val="001F40A9"/>
    <w:rsid w:val="002040AA"/>
    <w:rsid w:val="00206776"/>
    <w:rsid w:val="002121E9"/>
    <w:rsid w:val="00282F71"/>
    <w:rsid w:val="00283657"/>
    <w:rsid w:val="002A42D1"/>
    <w:rsid w:val="002A6856"/>
    <w:rsid w:val="002B79B5"/>
    <w:rsid w:val="002C1147"/>
    <w:rsid w:val="002C1793"/>
    <w:rsid w:val="002C3D22"/>
    <w:rsid w:val="002C73E3"/>
    <w:rsid w:val="002C7532"/>
    <w:rsid w:val="002D0596"/>
    <w:rsid w:val="002F1F2B"/>
    <w:rsid w:val="0031333E"/>
    <w:rsid w:val="00344694"/>
    <w:rsid w:val="003447EA"/>
    <w:rsid w:val="00351AF4"/>
    <w:rsid w:val="0035595E"/>
    <w:rsid w:val="003A0D76"/>
    <w:rsid w:val="003A365C"/>
    <w:rsid w:val="003B5A97"/>
    <w:rsid w:val="003D4567"/>
    <w:rsid w:val="003F3642"/>
    <w:rsid w:val="003F6ABD"/>
    <w:rsid w:val="00403CFC"/>
    <w:rsid w:val="004304CE"/>
    <w:rsid w:val="00433BFE"/>
    <w:rsid w:val="004566DE"/>
    <w:rsid w:val="0047728C"/>
    <w:rsid w:val="004906EB"/>
    <w:rsid w:val="00492F44"/>
    <w:rsid w:val="004A1B8D"/>
    <w:rsid w:val="004A5609"/>
    <w:rsid w:val="004B6177"/>
    <w:rsid w:val="004C0086"/>
    <w:rsid w:val="004C2D65"/>
    <w:rsid w:val="004E0E06"/>
    <w:rsid w:val="004E27C1"/>
    <w:rsid w:val="005202BC"/>
    <w:rsid w:val="0053130B"/>
    <w:rsid w:val="00557EA4"/>
    <w:rsid w:val="00567194"/>
    <w:rsid w:val="00570330"/>
    <w:rsid w:val="00585B71"/>
    <w:rsid w:val="00585BDC"/>
    <w:rsid w:val="00593076"/>
    <w:rsid w:val="005A1C50"/>
    <w:rsid w:val="005B4CED"/>
    <w:rsid w:val="005D02CE"/>
    <w:rsid w:val="005D1DFD"/>
    <w:rsid w:val="005D2C82"/>
    <w:rsid w:val="005E0377"/>
    <w:rsid w:val="0065636D"/>
    <w:rsid w:val="00662686"/>
    <w:rsid w:val="0067796A"/>
    <w:rsid w:val="00683EB4"/>
    <w:rsid w:val="00687512"/>
    <w:rsid w:val="00691BD9"/>
    <w:rsid w:val="0069433E"/>
    <w:rsid w:val="00697182"/>
    <w:rsid w:val="006A1864"/>
    <w:rsid w:val="006C4FC1"/>
    <w:rsid w:val="006C7C55"/>
    <w:rsid w:val="006D19C2"/>
    <w:rsid w:val="006D2E11"/>
    <w:rsid w:val="006D6A23"/>
    <w:rsid w:val="006E03D2"/>
    <w:rsid w:val="006F5A84"/>
    <w:rsid w:val="00711F58"/>
    <w:rsid w:val="00724E57"/>
    <w:rsid w:val="00735121"/>
    <w:rsid w:val="007506D7"/>
    <w:rsid w:val="00751C05"/>
    <w:rsid w:val="007834B9"/>
    <w:rsid w:val="007968CF"/>
    <w:rsid w:val="007A0FE9"/>
    <w:rsid w:val="007A5CA6"/>
    <w:rsid w:val="007B14BA"/>
    <w:rsid w:val="007B5F9A"/>
    <w:rsid w:val="007B6D15"/>
    <w:rsid w:val="007C1CDA"/>
    <w:rsid w:val="007E7299"/>
    <w:rsid w:val="007F0C26"/>
    <w:rsid w:val="007F246F"/>
    <w:rsid w:val="007F27FF"/>
    <w:rsid w:val="008208EA"/>
    <w:rsid w:val="0082144E"/>
    <w:rsid w:val="00833C89"/>
    <w:rsid w:val="0085636F"/>
    <w:rsid w:val="0085796E"/>
    <w:rsid w:val="00866E43"/>
    <w:rsid w:val="008877B4"/>
    <w:rsid w:val="00894C66"/>
    <w:rsid w:val="00897FEC"/>
    <w:rsid w:val="008D0640"/>
    <w:rsid w:val="008E2B75"/>
    <w:rsid w:val="00904B3B"/>
    <w:rsid w:val="00907DDA"/>
    <w:rsid w:val="00914269"/>
    <w:rsid w:val="00914407"/>
    <w:rsid w:val="00922B91"/>
    <w:rsid w:val="00940B47"/>
    <w:rsid w:val="00941E8C"/>
    <w:rsid w:val="009450E7"/>
    <w:rsid w:val="00945CDC"/>
    <w:rsid w:val="00947C51"/>
    <w:rsid w:val="00956316"/>
    <w:rsid w:val="00966B4A"/>
    <w:rsid w:val="009673A9"/>
    <w:rsid w:val="00982181"/>
    <w:rsid w:val="0098379B"/>
    <w:rsid w:val="00997CF4"/>
    <w:rsid w:val="009B2F13"/>
    <w:rsid w:val="009B6A60"/>
    <w:rsid w:val="009D0A71"/>
    <w:rsid w:val="009F2170"/>
    <w:rsid w:val="00A10D06"/>
    <w:rsid w:val="00A14226"/>
    <w:rsid w:val="00A22C89"/>
    <w:rsid w:val="00A259AD"/>
    <w:rsid w:val="00A52E2A"/>
    <w:rsid w:val="00A53B1A"/>
    <w:rsid w:val="00A64296"/>
    <w:rsid w:val="00A7413C"/>
    <w:rsid w:val="00A74A3A"/>
    <w:rsid w:val="00A80645"/>
    <w:rsid w:val="00A9323D"/>
    <w:rsid w:val="00A95E31"/>
    <w:rsid w:val="00AB21F3"/>
    <w:rsid w:val="00AB330A"/>
    <w:rsid w:val="00AB5B9C"/>
    <w:rsid w:val="00AB76DB"/>
    <w:rsid w:val="00AD495D"/>
    <w:rsid w:val="00AF4343"/>
    <w:rsid w:val="00AF4825"/>
    <w:rsid w:val="00AF5B90"/>
    <w:rsid w:val="00B03E0C"/>
    <w:rsid w:val="00B05CB1"/>
    <w:rsid w:val="00B05FBA"/>
    <w:rsid w:val="00B11DAC"/>
    <w:rsid w:val="00B60F0F"/>
    <w:rsid w:val="00B630E4"/>
    <w:rsid w:val="00B6550B"/>
    <w:rsid w:val="00B7274C"/>
    <w:rsid w:val="00B84DC1"/>
    <w:rsid w:val="00BC3A09"/>
    <w:rsid w:val="00BC43A2"/>
    <w:rsid w:val="00BD005D"/>
    <w:rsid w:val="00BD0A58"/>
    <w:rsid w:val="00BD35EF"/>
    <w:rsid w:val="00BD55EE"/>
    <w:rsid w:val="00BE5388"/>
    <w:rsid w:val="00BF7401"/>
    <w:rsid w:val="00C10DF0"/>
    <w:rsid w:val="00C1358D"/>
    <w:rsid w:val="00C24CFA"/>
    <w:rsid w:val="00C27052"/>
    <w:rsid w:val="00C3446E"/>
    <w:rsid w:val="00C41017"/>
    <w:rsid w:val="00C54939"/>
    <w:rsid w:val="00C648F3"/>
    <w:rsid w:val="00C76B25"/>
    <w:rsid w:val="00C92F5F"/>
    <w:rsid w:val="00CA2C4E"/>
    <w:rsid w:val="00CA429F"/>
    <w:rsid w:val="00CB7EB0"/>
    <w:rsid w:val="00CD11C0"/>
    <w:rsid w:val="00CE08F1"/>
    <w:rsid w:val="00CE2848"/>
    <w:rsid w:val="00CE2B54"/>
    <w:rsid w:val="00CE5937"/>
    <w:rsid w:val="00D06DF1"/>
    <w:rsid w:val="00D13176"/>
    <w:rsid w:val="00D22F69"/>
    <w:rsid w:val="00D27295"/>
    <w:rsid w:val="00D525C6"/>
    <w:rsid w:val="00D56610"/>
    <w:rsid w:val="00D573F2"/>
    <w:rsid w:val="00D63F72"/>
    <w:rsid w:val="00D740FD"/>
    <w:rsid w:val="00D77FC4"/>
    <w:rsid w:val="00D82504"/>
    <w:rsid w:val="00D92967"/>
    <w:rsid w:val="00D96E36"/>
    <w:rsid w:val="00DA1A46"/>
    <w:rsid w:val="00DA1E6B"/>
    <w:rsid w:val="00DB67FC"/>
    <w:rsid w:val="00DD1618"/>
    <w:rsid w:val="00DD59E9"/>
    <w:rsid w:val="00E11B96"/>
    <w:rsid w:val="00E31C44"/>
    <w:rsid w:val="00E32BFF"/>
    <w:rsid w:val="00E5127B"/>
    <w:rsid w:val="00E543C9"/>
    <w:rsid w:val="00E55AE7"/>
    <w:rsid w:val="00E60B20"/>
    <w:rsid w:val="00E64ABB"/>
    <w:rsid w:val="00E76E04"/>
    <w:rsid w:val="00E82B93"/>
    <w:rsid w:val="00EA1A10"/>
    <w:rsid w:val="00EA4174"/>
    <w:rsid w:val="00EB1A7D"/>
    <w:rsid w:val="00EB2F8D"/>
    <w:rsid w:val="00EB3404"/>
    <w:rsid w:val="00EE07A1"/>
    <w:rsid w:val="00EE63B1"/>
    <w:rsid w:val="00EF032E"/>
    <w:rsid w:val="00EF6541"/>
    <w:rsid w:val="00F0070A"/>
    <w:rsid w:val="00F00CB1"/>
    <w:rsid w:val="00F063CA"/>
    <w:rsid w:val="00F30160"/>
    <w:rsid w:val="00F4031A"/>
    <w:rsid w:val="00F42932"/>
    <w:rsid w:val="00F438DD"/>
    <w:rsid w:val="00F5790F"/>
    <w:rsid w:val="00F834E5"/>
    <w:rsid w:val="00F970C5"/>
    <w:rsid w:val="00FA7D9B"/>
    <w:rsid w:val="00FB120F"/>
    <w:rsid w:val="00FD6E38"/>
    <w:rsid w:val="00FE32F8"/>
    <w:rsid w:val="00FE57D8"/>
    <w:rsid w:val="00FF1E6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42678-3577-4108-8B0F-2329F71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B1"/>
  </w:style>
  <w:style w:type="paragraph" w:styleId="Heading1">
    <w:name w:val="heading 1"/>
    <w:basedOn w:val="Normal"/>
    <w:link w:val="Heading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67"/>
  </w:style>
  <w:style w:type="paragraph" w:styleId="Footer">
    <w:name w:val="footer"/>
    <w:basedOn w:val="Normal"/>
    <w:link w:val="Foot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67"/>
  </w:style>
  <w:style w:type="paragraph" w:styleId="BalloonText">
    <w:name w:val="Balloon Text"/>
    <w:basedOn w:val="Normal"/>
    <w:link w:val="BalloonTextChar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4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968C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ture.com/articles/s42003-019-0727-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ubchem.ncbi.nlm.nih.gov/compound/L-Fucos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DE550-8553-48AC-BEBC-2E1DF04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899</Words>
  <Characters>5298</Characters>
  <Application>Microsoft Office Word</Application>
  <DocSecurity>0</DocSecurity>
  <Lines>151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Sarah Spradlin</cp:lastModifiedBy>
  <cp:revision>23</cp:revision>
  <dcterms:created xsi:type="dcterms:W3CDTF">2020-01-30T23:18:00Z</dcterms:created>
  <dcterms:modified xsi:type="dcterms:W3CDTF">2020-02-21T04:16:00Z</dcterms:modified>
</cp:coreProperties>
</file>