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:rsidR="00C3446E" w:rsidRPr="00D82504" w:rsidRDefault="00A450EC" w:rsidP="00BC43A2">
      <w:pPr>
        <w:spacing w:after="120" w:line="240" w:lineRule="auto"/>
        <w:jc w:val="left"/>
        <w:rPr>
          <w:rFonts w:ascii="Cambria" w:hAnsi="Cambria"/>
          <w:b/>
          <w:sz w:val="18"/>
          <w:szCs w:val="18"/>
        </w:rPr>
      </w:pPr>
      <w:r w:rsidRPr="00A450EC">
        <w:rPr>
          <w:rFonts w:ascii="Cambria" w:hAnsi="Cambria"/>
          <w:b/>
          <w:sz w:val="56"/>
          <w:szCs w:val="28"/>
        </w:rPr>
        <w:t xml:space="preserve">The exploitation and use of epigenetic factors in </w:t>
      </w:r>
      <w:r w:rsidR="004A1A52">
        <w:rPr>
          <w:rFonts w:ascii="Cambria" w:hAnsi="Cambria"/>
          <w:b/>
          <w:sz w:val="56"/>
          <w:szCs w:val="28"/>
        </w:rPr>
        <w:t xml:space="preserve">cancer </w:t>
      </w:r>
      <w:r w:rsidRPr="00A450EC">
        <w:rPr>
          <w:rFonts w:ascii="Cambria" w:hAnsi="Cambria"/>
          <w:b/>
          <w:sz w:val="56"/>
          <w:szCs w:val="28"/>
        </w:rPr>
        <w:t>therapy.</w:t>
      </w:r>
    </w:p>
    <w:p w:rsidR="009D4D9B" w:rsidRDefault="009D4D9B" w:rsidP="009D4D9B">
      <w:pPr>
        <w:spacing w:line="240" w:lineRule="auto"/>
        <w:jc w:val="left"/>
        <w:rPr>
          <w:sz w:val="18"/>
          <w:szCs w:val="28"/>
        </w:rPr>
      </w:pPr>
      <w:r>
        <w:rPr>
          <w:sz w:val="18"/>
          <w:szCs w:val="28"/>
        </w:rPr>
        <w:t>Author: Jacob Ivy</w:t>
      </w:r>
    </w:p>
    <w:p w:rsidR="00E76E04" w:rsidRDefault="009D4D9B" w:rsidP="009D4D9B">
      <w:pPr>
        <w:spacing w:line="240" w:lineRule="auto"/>
        <w:jc w:val="left"/>
        <w:rPr>
          <w:b/>
          <w:sz w:val="20"/>
        </w:rPr>
      </w:pPr>
      <w:r>
        <w:rPr>
          <w:sz w:val="18"/>
          <w:szCs w:val="28"/>
        </w:rPr>
        <w:t>Major: Biology pre-med</w:t>
      </w:r>
      <w:r w:rsidR="00691BD9">
        <w:rPr>
          <w:sz w:val="18"/>
          <w:szCs w:val="28"/>
        </w:rPr>
        <w:br/>
      </w:r>
      <w:r w:rsidR="00D82504">
        <w:rPr>
          <w:sz w:val="18"/>
          <w:szCs w:val="28"/>
        </w:rPr>
        <w:t xml:space="preserve">Department of Microbiology and Molecular Genetics, Oklahoma </w:t>
      </w:r>
      <w:r w:rsidR="00283657">
        <w:rPr>
          <w:sz w:val="18"/>
          <w:szCs w:val="28"/>
        </w:rPr>
        <w:t>State University, Stillwater, OK</w:t>
      </w:r>
      <w:r w:rsidR="00D82504">
        <w:rPr>
          <w:sz w:val="18"/>
          <w:szCs w:val="28"/>
        </w:rPr>
        <w:t xml:space="preserve"> 74078, USA </w:t>
      </w:r>
    </w:p>
    <w:p w:rsidR="00DE75FD" w:rsidRPr="00172E77" w:rsidRDefault="00B61017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 w:val="20"/>
        </w:rPr>
      </w:pPr>
      <w:r w:rsidRPr="00DE75FD">
        <w:rPr>
          <w:b/>
        </w:rPr>
        <w:t>Epigenetics play key role</w:t>
      </w:r>
      <w:r w:rsidR="002B54D5" w:rsidRPr="00DE75FD">
        <w:rPr>
          <w:b/>
        </w:rPr>
        <w:t xml:space="preserve">s in regulating gene expression and the formation of cancer. This has led to the formation of </w:t>
      </w:r>
      <w:r w:rsidR="00DE75FD" w:rsidRPr="00DE75FD">
        <w:rPr>
          <w:b/>
        </w:rPr>
        <w:t xml:space="preserve">several epigenetic drugs that have target specificity. These </w:t>
      </w:r>
      <w:r w:rsidR="00DE75FD">
        <w:rPr>
          <w:b/>
        </w:rPr>
        <w:t xml:space="preserve">drugs are constantly being tested and modified to increase </w:t>
      </w:r>
      <w:r w:rsidR="00D47557">
        <w:rPr>
          <w:b/>
        </w:rPr>
        <w:t>their</w:t>
      </w:r>
      <w:r w:rsidR="00DE75FD">
        <w:rPr>
          <w:b/>
        </w:rPr>
        <w:t xml:space="preserve"> efficiency and delivery.</w:t>
      </w:r>
      <w:r w:rsidR="00D47557">
        <w:rPr>
          <w:b/>
        </w:rPr>
        <w:t xml:space="preserve"> </w:t>
      </w:r>
      <w:r w:rsidR="009957DF">
        <w:rPr>
          <w:b/>
        </w:rPr>
        <w:t xml:space="preserve">New </w:t>
      </w:r>
      <w:r w:rsidR="00D47557">
        <w:rPr>
          <w:b/>
        </w:rPr>
        <w:t>advancements such as</w:t>
      </w:r>
      <w:r w:rsidR="00104B43">
        <w:rPr>
          <w:b/>
        </w:rPr>
        <w:t xml:space="preserve"> the</w:t>
      </w:r>
      <w:r w:rsidR="00D47557">
        <w:rPr>
          <w:b/>
        </w:rPr>
        <w:t xml:space="preserve"> detection of </w:t>
      </w:r>
      <w:r w:rsidR="00104B43">
        <w:rPr>
          <w:b/>
        </w:rPr>
        <w:t>recently discovered</w:t>
      </w:r>
      <w:r w:rsidR="00D47557">
        <w:rPr>
          <w:b/>
        </w:rPr>
        <w:t xml:space="preserve"> biomarkers and use of nanoparticles</w:t>
      </w:r>
      <w:r w:rsidR="00104B43">
        <w:rPr>
          <w:b/>
        </w:rPr>
        <w:t xml:space="preserve"> bring newfound advantages and insights in drug efficacy.</w:t>
      </w:r>
      <w:r w:rsidR="009957DF">
        <w:rPr>
          <w:b/>
        </w:rPr>
        <w:t xml:space="preserve"> </w:t>
      </w:r>
      <w:r w:rsidR="002F216A">
        <w:rPr>
          <w:b/>
        </w:rPr>
        <w:t>Over the course of this work</w:t>
      </w:r>
      <w:r w:rsidR="0073798C">
        <w:rPr>
          <w:b/>
        </w:rPr>
        <w:t xml:space="preserve"> we’ll dive into epigenetics and how it can be used both diagnostically and therapeutically in the ongoing war against cancer.</w:t>
      </w:r>
    </w:p>
    <w:p w:rsidR="006C7C55" w:rsidRDefault="009957DF" w:rsidP="00126F81">
      <w:pPr>
        <w:spacing w:after="0" w:line="240" w:lineRule="auto"/>
        <w:jc w:val="left"/>
        <w:rPr>
          <w:b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476BB" wp14:editId="139B9936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5939790" cy="44767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C55" w:rsidRPr="00E76E04" w:rsidRDefault="006C7C55" w:rsidP="006C7C55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b/>
                                <w:sz w:val="14"/>
                                <w:szCs w:val="20"/>
                              </w:rPr>
                              <w:t xml:space="preserve">Key Words: </w:t>
                            </w:r>
                          </w:p>
                          <w:p w:rsidR="006C7C55" w:rsidRPr="00E76E04" w:rsidRDefault="00DB3BA3" w:rsidP="006C7C55">
                            <w:pPr>
                              <w:spacing w:after="0" w:line="240" w:lineRule="auto"/>
                              <w:jc w:val="left"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20"/>
                              </w:rPr>
                              <w:t xml:space="preserve">Epigenetics, </w:t>
                            </w:r>
                            <w:r w:rsidR="00365E48">
                              <w:rPr>
                                <w:sz w:val="14"/>
                                <w:szCs w:val="20"/>
                              </w:rPr>
                              <w:t xml:space="preserve">Biomarkers, </w:t>
                            </w:r>
                            <w:r w:rsidR="009957DF">
                              <w:rPr>
                                <w:sz w:val="14"/>
                                <w:szCs w:val="20"/>
                              </w:rPr>
                              <w:t xml:space="preserve">Nanoparticles, Methylation, </w:t>
                            </w:r>
                          </w:p>
                          <w:p w:rsidR="006C7C55" w:rsidRDefault="006C7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47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5pt;margin-top:15.2pt;width:467.7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Tu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GcXCbzBEwl2AiZz+axC0HT4+1eafOOyQ7Z&#10;RYYVdN6h0/2dNjYbmh5dbDAhC962rvuteHYAjtMJxIar1mazcM38kQTJerFeEI9Es7VHgjz3booV&#10;8WZFOI/zy3y1ysOfNm5I0oZXFRM2zFFYIfmzxh0kPkniJC0tW15ZOJuSVtvNqlVoT0HYhfsOBTlz&#10;85+n4YoAXF5QCiMS3EaJV8wWc48UJPaSebDwgjC5TWYBSUhePKd0xwX7d0poyHASR/Ekpt9yC9z3&#10;mhtNO25gdLS8y/Di5ERTK8G1qFxrDeXttD4rhU3/qRTQ7mOjnWCtRie1mnEzAopV8UZWjyBdJUFZ&#10;IEKYd7BopPqO0QCzI8P6244qhlH7XoD8k5AQO2zchsTzCDbq3LI5t1BRAlSGDUbTcmWmAbXrFd82&#10;EGl6cELewJOpuVPzU1aHhwbzwZE6zDI7gM73zutp4i5/AQAA//8DAFBLAwQUAAYACAAAACEAhV7m&#10;UNsAAAAHAQAADwAAAGRycy9kb3ducmV2LnhtbEyPzU7DMBCE70i8g7WVuNF1aYtIiFMhEFcqyo/E&#10;zY23SUS8jmK3CW/P9gS3Wc1o5ttiM/lOnWiIbWADi7kGRVwF13Jt4P3t+foOVEyWne0Ck4EfirAp&#10;Ly8Km7sw8iuddqlWUsIxtwaalPocMVYNeRvnoScW7xAGb5OcQ41usKOU+w5vtL5Fb1uWhcb29NhQ&#10;9b07egMfL4evz5Xe1k9+3Y9h0sg+Q2OuZtPDPahEU/oLwxlf0KEUpn04souqMyCPJANLvQIlbrZc&#10;i9hLTOsMsCzwP3/5CwAA//8DAFBLAQItABQABgAIAAAAIQC2gziS/gAAAOEBAAATAAAAAAAAAAAA&#10;AAAAAAAAAABbQ29udGVudF9UeXBlc10ueG1sUEsBAi0AFAAGAAgAAAAhADj9If/WAAAAlAEAAAsA&#10;AAAAAAAAAAAAAAAALwEAAF9yZWxzLy5yZWxzUEsBAi0AFAAGAAgAAAAhAJbDxO60AgAAuQUAAA4A&#10;AAAAAAAAAAAAAAAALgIAAGRycy9lMm9Eb2MueG1sUEsBAi0AFAAGAAgAAAAhAIVe5lDbAAAABwEA&#10;AA8AAAAAAAAAAAAAAAAADgUAAGRycy9kb3ducmV2LnhtbFBLBQYAAAAABAAEAPMAAAAWBgAAAAA=&#10;" filled="f" stroked="f">
                <v:textbox>
                  <w:txbxContent>
                    <w:p w:rsidR="006C7C55" w:rsidRPr="00E76E04" w:rsidRDefault="006C7C55" w:rsidP="006C7C55">
                      <w:pPr>
                        <w:spacing w:after="0" w:line="240" w:lineRule="auto"/>
                        <w:jc w:val="left"/>
                        <w:rPr>
                          <w:b/>
                          <w:sz w:val="14"/>
                          <w:szCs w:val="20"/>
                        </w:rPr>
                      </w:pPr>
                      <w:r w:rsidRPr="00E76E04">
                        <w:rPr>
                          <w:b/>
                          <w:sz w:val="14"/>
                          <w:szCs w:val="20"/>
                        </w:rPr>
                        <w:t xml:space="preserve">Key Words: </w:t>
                      </w:r>
                    </w:p>
                    <w:p w:rsidR="006C7C55" w:rsidRPr="00E76E04" w:rsidRDefault="00DB3BA3" w:rsidP="006C7C55">
                      <w:pPr>
                        <w:spacing w:after="0" w:line="240" w:lineRule="auto"/>
                        <w:jc w:val="left"/>
                        <w:rPr>
                          <w:sz w:val="14"/>
                          <w:szCs w:val="20"/>
                        </w:rPr>
                      </w:pPr>
                      <w:r>
                        <w:rPr>
                          <w:sz w:val="14"/>
                          <w:szCs w:val="20"/>
                        </w:rPr>
                        <w:t xml:space="preserve">Epigenetics, </w:t>
                      </w:r>
                      <w:r w:rsidR="00365E48">
                        <w:rPr>
                          <w:sz w:val="14"/>
                          <w:szCs w:val="20"/>
                        </w:rPr>
                        <w:t xml:space="preserve">Biomarkers, </w:t>
                      </w:r>
                      <w:r w:rsidR="009957DF">
                        <w:rPr>
                          <w:sz w:val="14"/>
                          <w:szCs w:val="20"/>
                        </w:rPr>
                        <w:t xml:space="preserve">Nanoparticles, Methylation, </w:t>
                      </w:r>
                    </w:p>
                    <w:p w:rsidR="006C7C55" w:rsidRDefault="006C7C55"/>
                  </w:txbxContent>
                </v:textbox>
                <w10:wrap type="square" anchorx="margin"/>
              </v:shape>
            </w:pict>
          </mc:Fallback>
        </mc:AlternateContent>
      </w:r>
    </w:p>
    <w:p w:rsidR="00EA1A10" w:rsidRDefault="00EA1A10" w:rsidP="00126F81">
      <w:pPr>
        <w:spacing w:after="0" w:line="240" w:lineRule="auto"/>
        <w:jc w:val="left"/>
        <w:rPr>
          <w:b/>
          <w:sz w:val="22"/>
        </w:rPr>
      </w:pPr>
    </w:p>
    <w:p w:rsidR="006C7C55" w:rsidRDefault="006C7C55" w:rsidP="00126F81">
      <w:pPr>
        <w:spacing w:after="0" w:line="240" w:lineRule="auto"/>
        <w:jc w:val="left"/>
        <w:rPr>
          <w:b/>
          <w:sz w:val="22"/>
        </w:rPr>
        <w:sectPr w:rsidR="006C7C55" w:rsidSect="003F6ABD">
          <w:headerReference w:type="default" r:id="rId8"/>
          <w:footerReference w:type="default" r:id="rId9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:rsidR="00CD11C0" w:rsidRDefault="00CD11C0" w:rsidP="00126F81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lastRenderedPageBreak/>
        <w:t>Introduction</w:t>
      </w:r>
    </w:p>
    <w:p w:rsidR="00E64AB3" w:rsidRPr="009D4D9B" w:rsidRDefault="00211A97" w:rsidP="00BC43A2">
      <w:pPr>
        <w:spacing w:after="0" w:line="240" w:lineRule="auto"/>
        <w:jc w:val="left"/>
        <w:rPr>
          <w:szCs w:val="20"/>
        </w:rPr>
      </w:pPr>
      <w:r w:rsidRPr="009D4D9B">
        <w:rPr>
          <w:szCs w:val="20"/>
        </w:rPr>
        <w:t>Epigenetics play a crucial role in the regulation and expression of the genome</w:t>
      </w:r>
      <w:r w:rsidR="007739BE" w:rsidRPr="009D4D9B">
        <w:rPr>
          <w:szCs w:val="20"/>
        </w:rPr>
        <w:t>. This is due to the covalent modifications that affect the accessibility of DNA</w:t>
      </w:r>
      <w:r w:rsidR="00150864" w:rsidRPr="009D4D9B">
        <w:rPr>
          <w:szCs w:val="20"/>
        </w:rPr>
        <w:t xml:space="preserve"> to proteins that initiate transcription. Therefore, epigenetics can regulate transcription of a gene without the alteration of the nucleotide </w:t>
      </w:r>
      <w:r w:rsidR="00736B3D" w:rsidRPr="009D4D9B">
        <w:rPr>
          <w:szCs w:val="20"/>
        </w:rPr>
        <w:t>sequence of th</w:t>
      </w:r>
      <w:r w:rsidR="003C205C" w:rsidRPr="009D4D9B">
        <w:rPr>
          <w:szCs w:val="20"/>
        </w:rPr>
        <w:t xml:space="preserve">e DNA. </w:t>
      </w:r>
      <w:r w:rsidR="000C380F" w:rsidRPr="009D4D9B">
        <w:rPr>
          <w:szCs w:val="20"/>
        </w:rPr>
        <w:t>This can be done through primarily three mechanisms DNA methylation, noncoding RNAs (</w:t>
      </w:r>
      <w:proofErr w:type="spellStart"/>
      <w:r w:rsidR="000C380F" w:rsidRPr="009D4D9B">
        <w:rPr>
          <w:szCs w:val="20"/>
        </w:rPr>
        <w:t>ncRNAs</w:t>
      </w:r>
      <w:proofErr w:type="spellEnd"/>
      <w:r w:rsidR="000C380F" w:rsidRPr="009D4D9B">
        <w:rPr>
          <w:szCs w:val="20"/>
        </w:rPr>
        <w:t>), and histone modifications</w:t>
      </w:r>
      <w:r w:rsidR="00612092" w:rsidRPr="009D4D9B">
        <w:rPr>
          <w:szCs w:val="20"/>
        </w:rPr>
        <w:t xml:space="preserve">. </w:t>
      </w:r>
    </w:p>
    <w:p w:rsidR="00A450EC" w:rsidRPr="009D4D9B" w:rsidRDefault="00612092" w:rsidP="00BC43A2">
      <w:pPr>
        <w:spacing w:after="0" w:line="240" w:lineRule="auto"/>
        <w:jc w:val="left"/>
        <w:rPr>
          <w:szCs w:val="20"/>
        </w:rPr>
      </w:pPr>
      <w:r w:rsidRPr="009D4D9B">
        <w:rPr>
          <w:szCs w:val="20"/>
        </w:rPr>
        <w:t xml:space="preserve">DNA methylation </w:t>
      </w:r>
      <w:r w:rsidR="002E10C9" w:rsidRPr="009D4D9B">
        <w:rPr>
          <w:szCs w:val="20"/>
        </w:rPr>
        <w:t xml:space="preserve">is an important regulatory element throughout life and has been associated with key procedures such as chromosome stability, genomic imprinting, tissue specific gene expression, and cancer </w:t>
      </w:r>
      <w:r w:rsidR="000A0570" w:rsidRPr="009D4D9B">
        <w:rPr>
          <w:szCs w:val="20"/>
        </w:rPr>
        <w:t xml:space="preserve">development (Roberti et al., 2019). This is done by the addition of methyl (CH3) groups to CPG islands (Cytosine and Guanine rich) </w:t>
      </w:r>
      <w:r w:rsidR="001A4A00" w:rsidRPr="009D4D9B">
        <w:rPr>
          <w:szCs w:val="20"/>
        </w:rPr>
        <w:t xml:space="preserve">in the promoter </w:t>
      </w:r>
      <w:r w:rsidR="001A4A00" w:rsidRPr="009D4D9B">
        <w:rPr>
          <w:szCs w:val="20"/>
        </w:rPr>
        <w:lastRenderedPageBreak/>
        <w:t xml:space="preserve">region, which is known to cause gene silencing in regards to transcription. </w:t>
      </w:r>
    </w:p>
    <w:p w:rsidR="00E64AB3" w:rsidRPr="009D4D9B" w:rsidRDefault="00E64AB3" w:rsidP="00BC43A2">
      <w:pPr>
        <w:spacing w:after="0" w:line="240" w:lineRule="auto"/>
        <w:jc w:val="left"/>
        <w:rPr>
          <w:szCs w:val="20"/>
        </w:rPr>
      </w:pPr>
      <w:r w:rsidRPr="009D4D9B">
        <w:rPr>
          <w:szCs w:val="20"/>
        </w:rPr>
        <w:t xml:space="preserve">Another important epigenetic regulatory mechanism is </w:t>
      </w:r>
      <w:proofErr w:type="spellStart"/>
      <w:r w:rsidRPr="009D4D9B">
        <w:rPr>
          <w:szCs w:val="20"/>
        </w:rPr>
        <w:t>ncRNAs</w:t>
      </w:r>
      <w:proofErr w:type="spellEnd"/>
      <w:r w:rsidRPr="009D4D9B">
        <w:rPr>
          <w:szCs w:val="20"/>
        </w:rPr>
        <w:t xml:space="preserve">. </w:t>
      </w:r>
      <w:proofErr w:type="spellStart"/>
      <w:r w:rsidRPr="009D4D9B">
        <w:rPr>
          <w:szCs w:val="20"/>
        </w:rPr>
        <w:t>ncRNAs</w:t>
      </w:r>
      <w:proofErr w:type="spellEnd"/>
      <w:r w:rsidRPr="009D4D9B">
        <w:rPr>
          <w:szCs w:val="20"/>
        </w:rPr>
        <w:t xml:space="preserve"> are non-translational RNAs that do not become a protein, but still retain function in regulating gene expression on both transcriptional and post-transcriptual level (Roberti et al. 2019).</w:t>
      </w:r>
      <w:r w:rsidR="00127F53" w:rsidRPr="009D4D9B">
        <w:rPr>
          <w:szCs w:val="20"/>
        </w:rPr>
        <w:t xml:space="preserve"> These </w:t>
      </w:r>
      <w:proofErr w:type="spellStart"/>
      <w:r w:rsidR="00430DF5" w:rsidRPr="009D4D9B">
        <w:rPr>
          <w:szCs w:val="20"/>
        </w:rPr>
        <w:t>ncRNAs</w:t>
      </w:r>
      <w:proofErr w:type="spellEnd"/>
      <w:r w:rsidR="00430DF5" w:rsidRPr="009D4D9B">
        <w:rPr>
          <w:szCs w:val="20"/>
        </w:rPr>
        <w:t xml:space="preserve"> are divided into two groups based on the length of the nu</w:t>
      </w:r>
      <w:r w:rsidR="0092382C" w:rsidRPr="009D4D9B">
        <w:rPr>
          <w:szCs w:val="20"/>
        </w:rPr>
        <w:t xml:space="preserve">cleotides. The </w:t>
      </w:r>
      <w:r w:rsidR="00FB5C58" w:rsidRPr="009D4D9B">
        <w:rPr>
          <w:szCs w:val="20"/>
        </w:rPr>
        <w:t>short non coding</w:t>
      </w:r>
      <w:r w:rsidR="0092382C" w:rsidRPr="009D4D9B">
        <w:rPr>
          <w:szCs w:val="20"/>
        </w:rPr>
        <w:t xml:space="preserve"> group is usually around 20 base pairs </w:t>
      </w:r>
      <w:r w:rsidR="001A6EF9" w:rsidRPr="009D4D9B">
        <w:rPr>
          <w:szCs w:val="20"/>
        </w:rPr>
        <w:t xml:space="preserve">and </w:t>
      </w:r>
      <w:r w:rsidR="0092382C" w:rsidRPr="009D4D9B">
        <w:rPr>
          <w:szCs w:val="20"/>
        </w:rPr>
        <w:t>contains microR</w:t>
      </w:r>
      <w:r w:rsidR="00FB5C58" w:rsidRPr="009D4D9B">
        <w:rPr>
          <w:szCs w:val="20"/>
        </w:rPr>
        <w:t>NA (</w:t>
      </w:r>
      <w:proofErr w:type="spellStart"/>
      <w:r w:rsidR="00FB5C58" w:rsidRPr="009D4D9B">
        <w:rPr>
          <w:szCs w:val="20"/>
        </w:rPr>
        <w:t>miRN</w:t>
      </w:r>
      <w:r w:rsidR="001A6EF9" w:rsidRPr="009D4D9B">
        <w:rPr>
          <w:szCs w:val="20"/>
        </w:rPr>
        <w:t>a</w:t>
      </w:r>
      <w:proofErr w:type="spellEnd"/>
      <w:r w:rsidR="001A6EF9" w:rsidRPr="009D4D9B">
        <w:rPr>
          <w:szCs w:val="20"/>
        </w:rPr>
        <w:t>) and</w:t>
      </w:r>
      <w:r w:rsidR="00FB5C58" w:rsidRPr="009D4D9B">
        <w:rPr>
          <w:szCs w:val="20"/>
        </w:rPr>
        <w:t xml:space="preserve"> small interference RNA (siRNA)</w:t>
      </w:r>
      <w:r w:rsidR="001A6EF9" w:rsidRPr="009D4D9B">
        <w:rPr>
          <w:szCs w:val="20"/>
        </w:rPr>
        <w:t xml:space="preserve"> that regulate many processes throughout the central dogma.</w:t>
      </w:r>
      <w:r w:rsidR="003816BC" w:rsidRPr="009D4D9B">
        <w:rPr>
          <w:szCs w:val="20"/>
        </w:rPr>
        <w:t xml:space="preserve"> On the other hand, the long non coding group contain</w:t>
      </w:r>
      <w:r w:rsidR="001234AF" w:rsidRPr="009D4D9B">
        <w:rPr>
          <w:szCs w:val="20"/>
        </w:rPr>
        <w:t>s approximately 200 nucleotides. This group is also responsible for the regulation of many cellular processes such as DNA damage response and repair, MRNA stability, splicing</w:t>
      </w:r>
      <w:r w:rsidR="00DB3BA3" w:rsidRPr="009D4D9B">
        <w:rPr>
          <w:szCs w:val="20"/>
        </w:rPr>
        <w:t xml:space="preserve">, and a variety of responses. </w:t>
      </w:r>
    </w:p>
    <w:p w:rsidR="00A450EC" w:rsidRPr="009D4D9B" w:rsidRDefault="00DB3BA3" w:rsidP="00E97E57">
      <w:pPr>
        <w:spacing w:after="0" w:line="240" w:lineRule="auto"/>
        <w:jc w:val="left"/>
        <w:rPr>
          <w:szCs w:val="24"/>
        </w:rPr>
      </w:pPr>
      <w:r w:rsidRPr="009D4D9B">
        <w:rPr>
          <w:szCs w:val="24"/>
        </w:rPr>
        <w:lastRenderedPageBreak/>
        <w:t xml:space="preserve">Additionally, </w:t>
      </w:r>
      <w:r w:rsidR="0023319D" w:rsidRPr="009D4D9B">
        <w:rPr>
          <w:szCs w:val="24"/>
        </w:rPr>
        <w:t xml:space="preserve">histone post translational modification has shown </w:t>
      </w:r>
      <w:r w:rsidR="00FB6E7F" w:rsidRPr="009D4D9B">
        <w:rPr>
          <w:szCs w:val="24"/>
        </w:rPr>
        <w:t>that epigenetic modifications can influence histone structure and function which affects the chromosomal function. This is done by the addition</w:t>
      </w:r>
      <w:r w:rsidR="00601308" w:rsidRPr="009D4D9B">
        <w:rPr>
          <w:szCs w:val="24"/>
        </w:rPr>
        <w:t xml:space="preserve"> or removal</w:t>
      </w:r>
      <w:r w:rsidR="00FB6E7F" w:rsidRPr="009D4D9B">
        <w:rPr>
          <w:szCs w:val="24"/>
        </w:rPr>
        <w:t xml:space="preserve"> </w:t>
      </w:r>
      <w:r w:rsidR="00601308" w:rsidRPr="009D4D9B">
        <w:rPr>
          <w:szCs w:val="24"/>
        </w:rPr>
        <w:t xml:space="preserve">of a functional group </w:t>
      </w:r>
      <w:r w:rsidR="000D4E72" w:rsidRPr="009D4D9B">
        <w:rPr>
          <w:szCs w:val="24"/>
        </w:rPr>
        <w:t>from the histon</w:t>
      </w:r>
      <w:bookmarkStart w:id="0" w:name="_GoBack"/>
      <w:bookmarkEnd w:id="0"/>
      <w:r w:rsidR="000D4E72" w:rsidRPr="009D4D9B">
        <w:rPr>
          <w:szCs w:val="24"/>
        </w:rPr>
        <w:t xml:space="preserve">e. Histones can have up </w:t>
      </w:r>
      <w:r w:rsidR="005E4A82" w:rsidRPr="009D4D9B">
        <w:rPr>
          <w:szCs w:val="24"/>
        </w:rPr>
        <w:t>to over 200 modifications such as methylation, acetylation, ribosylation, phosphorylation</w:t>
      </w:r>
      <w:r w:rsidR="00255D79" w:rsidRPr="009D4D9B">
        <w:rPr>
          <w:szCs w:val="24"/>
        </w:rPr>
        <w:t>,</w:t>
      </w:r>
      <w:r w:rsidR="005E4A82" w:rsidRPr="009D4D9B">
        <w:rPr>
          <w:szCs w:val="24"/>
        </w:rPr>
        <w:t xml:space="preserve"> </w:t>
      </w:r>
      <w:r w:rsidR="00D656EC" w:rsidRPr="009D4D9B">
        <w:rPr>
          <w:szCs w:val="24"/>
        </w:rPr>
        <w:t>and a plethora of others (Roberti et al. 2019).</w:t>
      </w:r>
      <w:r w:rsidR="00616538" w:rsidRPr="009D4D9B">
        <w:rPr>
          <w:szCs w:val="24"/>
        </w:rPr>
        <w:t xml:space="preserve"> </w:t>
      </w:r>
      <w:r w:rsidR="004B4FD4" w:rsidRPr="009D4D9B">
        <w:rPr>
          <w:szCs w:val="24"/>
        </w:rPr>
        <w:t xml:space="preserve">These modifications affect the accessibility of chromatin which leads to a change in the expression of the genome. For example, </w:t>
      </w:r>
      <w:r w:rsidR="00E97E57" w:rsidRPr="009D4D9B">
        <w:rPr>
          <w:szCs w:val="24"/>
        </w:rPr>
        <w:t xml:space="preserve">methylation in the H3K4me3 position leads to an activation of </w:t>
      </w:r>
      <w:r w:rsidR="00671B6C" w:rsidRPr="009D4D9B">
        <w:rPr>
          <w:szCs w:val="24"/>
        </w:rPr>
        <w:t>the chromatin (</w:t>
      </w:r>
      <w:proofErr w:type="spellStart"/>
      <w:r w:rsidR="00671B6C" w:rsidRPr="009D4D9B">
        <w:rPr>
          <w:szCs w:val="24"/>
        </w:rPr>
        <w:t>euchromatin</w:t>
      </w:r>
      <w:proofErr w:type="spellEnd"/>
      <w:r w:rsidR="00671B6C" w:rsidRPr="009D4D9B">
        <w:rPr>
          <w:szCs w:val="24"/>
        </w:rPr>
        <w:t>) or repression of the chromatin (heterochromatin) when met</w:t>
      </w:r>
      <w:r w:rsidR="00961C42" w:rsidRPr="009D4D9B">
        <w:rPr>
          <w:szCs w:val="24"/>
        </w:rPr>
        <w:t>hylated in the H3K9me3 position (</w:t>
      </w:r>
      <w:r w:rsidR="005E0D96" w:rsidRPr="009D4D9B">
        <w:rPr>
          <w:szCs w:val="24"/>
        </w:rPr>
        <w:t>Villanueva et al. 2020).</w:t>
      </w:r>
    </w:p>
    <w:p w:rsidR="00BC2B33" w:rsidRPr="009D4D9B" w:rsidRDefault="00BC2B33" w:rsidP="00E97E57">
      <w:pPr>
        <w:spacing w:after="0" w:line="240" w:lineRule="auto"/>
        <w:jc w:val="left"/>
        <w:rPr>
          <w:szCs w:val="24"/>
        </w:rPr>
      </w:pPr>
      <w:r w:rsidRPr="009D4D9B">
        <w:rPr>
          <w:szCs w:val="24"/>
        </w:rPr>
        <w:t xml:space="preserve">These </w:t>
      </w:r>
      <w:r w:rsidR="001808A8" w:rsidRPr="009D4D9B">
        <w:rPr>
          <w:szCs w:val="24"/>
        </w:rPr>
        <w:t>elaborate</w:t>
      </w:r>
      <w:r w:rsidR="00E639BD" w:rsidRPr="009D4D9B">
        <w:rPr>
          <w:szCs w:val="24"/>
        </w:rPr>
        <w:t xml:space="preserve"> epigenetic mechanisms mentioned </w:t>
      </w:r>
      <w:r w:rsidR="001808A8" w:rsidRPr="009D4D9B">
        <w:rPr>
          <w:szCs w:val="24"/>
        </w:rPr>
        <w:t xml:space="preserve">above have a complex relationship with the initiation of cancer. For instance, </w:t>
      </w:r>
      <w:r w:rsidR="0057188F" w:rsidRPr="009D4D9B">
        <w:rPr>
          <w:szCs w:val="24"/>
        </w:rPr>
        <w:t xml:space="preserve">throughout tumorigenesis the </w:t>
      </w:r>
      <w:proofErr w:type="spellStart"/>
      <w:r w:rsidR="0057188F" w:rsidRPr="009D4D9B">
        <w:rPr>
          <w:szCs w:val="24"/>
        </w:rPr>
        <w:t>epigenome</w:t>
      </w:r>
      <w:proofErr w:type="spellEnd"/>
      <w:r w:rsidR="0057188F" w:rsidRPr="009D4D9B">
        <w:rPr>
          <w:szCs w:val="24"/>
        </w:rPr>
        <w:t xml:space="preserve"> undergoes many alterations, which include selective </w:t>
      </w:r>
      <w:proofErr w:type="spellStart"/>
      <w:r w:rsidR="0057188F" w:rsidRPr="009D4D9B">
        <w:rPr>
          <w:szCs w:val="24"/>
        </w:rPr>
        <w:t>hypermethylation</w:t>
      </w:r>
      <w:proofErr w:type="spellEnd"/>
      <w:r w:rsidR="0057188F" w:rsidRPr="009D4D9B">
        <w:rPr>
          <w:szCs w:val="24"/>
        </w:rPr>
        <w:t xml:space="preserve"> of specific </w:t>
      </w:r>
      <w:proofErr w:type="spellStart"/>
      <w:r w:rsidR="0057188F" w:rsidRPr="009D4D9B">
        <w:rPr>
          <w:szCs w:val="24"/>
        </w:rPr>
        <w:t>CpG</w:t>
      </w:r>
      <w:proofErr w:type="spellEnd"/>
      <w:r w:rsidR="0057188F" w:rsidRPr="009D4D9B">
        <w:rPr>
          <w:szCs w:val="24"/>
        </w:rPr>
        <w:t xml:space="preserve"> islands </w:t>
      </w:r>
      <w:r w:rsidR="00B17E6C" w:rsidRPr="009D4D9B">
        <w:rPr>
          <w:szCs w:val="24"/>
        </w:rPr>
        <w:t>in tumor suppressor genes</w:t>
      </w:r>
      <w:r w:rsidR="0057188F" w:rsidRPr="009D4D9B">
        <w:rPr>
          <w:szCs w:val="24"/>
        </w:rPr>
        <w:t>, overall loss of DNA methylatio</w:t>
      </w:r>
      <w:r w:rsidR="00B17E6C" w:rsidRPr="009D4D9B">
        <w:rPr>
          <w:szCs w:val="24"/>
        </w:rPr>
        <w:t xml:space="preserve">n in the genome, </w:t>
      </w:r>
      <w:r w:rsidR="005009B1" w:rsidRPr="009D4D9B">
        <w:rPr>
          <w:szCs w:val="24"/>
        </w:rPr>
        <w:t xml:space="preserve">dysregulation of </w:t>
      </w:r>
      <w:proofErr w:type="spellStart"/>
      <w:r w:rsidR="005009B1" w:rsidRPr="009D4D9B">
        <w:rPr>
          <w:szCs w:val="24"/>
        </w:rPr>
        <w:t>ncRNA</w:t>
      </w:r>
      <w:proofErr w:type="spellEnd"/>
      <w:r w:rsidR="005009B1" w:rsidRPr="009D4D9B">
        <w:rPr>
          <w:szCs w:val="24"/>
        </w:rPr>
        <w:t xml:space="preserve"> networks, and alterations in histone modifications (Roberti et al. 2019).  </w:t>
      </w:r>
      <w:r w:rsidR="009E51FB" w:rsidRPr="009D4D9B">
        <w:rPr>
          <w:szCs w:val="24"/>
        </w:rPr>
        <w:t xml:space="preserve">Because of this </w:t>
      </w:r>
      <w:r w:rsidR="00E54008" w:rsidRPr="009D4D9B">
        <w:rPr>
          <w:szCs w:val="24"/>
        </w:rPr>
        <w:t>phenomenon</w:t>
      </w:r>
      <w:r w:rsidR="000E2739" w:rsidRPr="009D4D9B">
        <w:rPr>
          <w:szCs w:val="24"/>
        </w:rPr>
        <w:t>,</w:t>
      </w:r>
      <w:r w:rsidR="00E54008" w:rsidRPr="009D4D9B">
        <w:rPr>
          <w:szCs w:val="24"/>
        </w:rPr>
        <w:t xml:space="preserve"> oncologists have heavily researched the use and exploitation of epigenetic factors in fighting the progress</w:t>
      </w:r>
      <w:r w:rsidR="000E2739" w:rsidRPr="009D4D9B">
        <w:rPr>
          <w:szCs w:val="24"/>
        </w:rPr>
        <w:t>ion of cancer along with diagnosing it.</w:t>
      </w:r>
    </w:p>
    <w:p w:rsidR="00A450EC" w:rsidRPr="009D4D9B" w:rsidRDefault="00A450EC" w:rsidP="00BC43A2">
      <w:pPr>
        <w:spacing w:after="0" w:line="240" w:lineRule="auto"/>
        <w:jc w:val="left"/>
        <w:rPr>
          <w:b/>
          <w:szCs w:val="24"/>
        </w:rPr>
      </w:pPr>
    </w:p>
    <w:p w:rsidR="00BC43A2" w:rsidRPr="009D4D9B" w:rsidRDefault="007B14BA" w:rsidP="00BC43A2">
      <w:pPr>
        <w:spacing w:after="0" w:line="240" w:lineRule="auto"/>
        <w:jc w:val="left"/>
        <w:rPr>
          <w:b/>
          <w:szCs w:val="24"/>
        </w:rPr>
      </w:pPr>
      <w:r w:rsidRPr="009D4D9B">
        <w:rPr>
          <w:b/>
          <w:szCs w:val="24"/>
        </w:rPr>
        <w:t>Recent Progress</w:t>
      </w:r>
    </w:p>
    <w:p w:rsidR="0078326B" w:rsidRPr="009D4D9B" w:rsidRDefault="00E46601" w:rsidP="00283657">
      <w:pPr>
        <w:spacing w:after="0" w:line="240" w:lineRule="auto"/>
        <w:jc w:val="both"/>
        <w:rPr>
          <w:szCs w:val="24"/>
        </w:rPr>
      </w:pPr>
      <w:r w:rsidRPr="009D4D9B">
        <w:rPr>
          <w:szCs w:val="24"/>
        </w:rPr>
        <w:t xml:space="preserve">Because of the </w:t>
      </w:r>
      <w:r w:rsidR="004B22DC" w:rsidRPr="009D4D9B">
        <w:rPr>
          <w:szCs w:val="24"/>
        </w:rPr>
        <w:t>advancement</w:t>
      </w:r>
      <w:r w:rsidR="002B3EB7" w:rsidRPr="009D4D9B">
        <w:rPr>
          <w:szCs w:val="24"/>
        </w:rPr>
        <w:t>s</w:t>
      </w:r>
      <w:r w:rsidR="004B22DC" w:rsidRPr="009D4D9B">
        <w:rPr>
          <w:szCs w:val="24"/>
        </w:rPr>
        <w:t xml:space="preserve"> in understanding </w:t>
      </w:r>
      <w:r w:rsidR="00C73698" w:rsidRPr="009D4D9B">
        <w:rPr>
          <w:szCs w:val="24"/>
        </w:rPr>
        <w:t xml:space="preserve">of the human </w:t>
      </w:r>
      <w:proofErr w:type="spellStart"/>
      <w:r w:rsidR="004A5451" w:rsidRPr="009D4D9B">
        <w:rPr>
          <w:szCs w:val="24"/>
        </w:rPr>
        <w:t>epigenome</w:t>
      </w:r>
      <w:proofErr w:type="spellEnd"/>
      <w:r w:rsidR="004A5451" w:rsidRPr="009D4D9B">
        <w:rPr>
          <w:szCs w:val="24"/>
        </w:rPr>
        <w:t xml:space="preserve">, oncologists have been searching for a way to incorporate this information into new cancer pharmaceuticals. This is of the utmost importance because </w:t>
      </w:r>
      <w:r w:rsidR="008F2BDC" w:rsidRPr="009D4D9B">
        <w:rPr>
          <w:szCs w:val="24"/>
        </w:rPr>
        <w:t>of the heterogene</w:t>
      </w:r>
      <w:r w:rsidR="00060DD4" w:rsidRPr="009D4D9B">
        <w:rPr>
          <w:szCs w:val="24"/>
        </w:rPr>
        <w:t xml:space="preserve">ity of </w:t>
      </w:r>
      <w:r w:rsidR="00DF67DC" w:rsidRPr="009D4D9B">
        <w:rPr>
          <w:szCs w:val="24"/>
        </w:rPr>
        <w:t>tumor</w:t>
      </w:r>
      <w:r w:rsidR="00DF6962" w:rsidRPr="009D4D9B">
        <w:rPr>
          <w:szCs w:val="24"/>
        </w:rPr>
        <w:t>s</w:t>
      </w:r>
      <w:r w:rsidR="00DF67DC" w:rsidRPr="009D4D9B">
        <w:rPr>
          <w:szCs w:val="24"/>
        </w:rPr>
        <w:t>, which can influence the tumors receptiveness towards the cancer treatments</w:t>
      </w:r>
      <w:r w:rsidR="00DF6962" w:rsidRPr="009D4D9B">
        <w:rPr>
          <w:szCs w:val="24"/>
        </w:rPr>
        <w:t>.</w:t>
      </w:r>
      <w:r w:rsidR="006F03CA" w:rsidRPr="009D4D9B">
        <w:rPr>
          <w:szCs w:val="24"/>
        </w:rPr>
        <w:t xml:space="preserve"> </w:t>
      </w:r>
      <w:r w:rsidR="00B03EEC" w:rsidRPr="009D4D9B">
        <w:rPr>
          <w:szCs w:val="24"/>
        </w:rPr>
        <w:t>Variance in tumors</w:t>
      </w:r>
      <w:r w:rsidR="00B129B2" w:rsidRPr="009D4D9B">
        <w:rPr>
          <w:szCs w:val="24"/>
        </w:rPr>
        <w:t xml:space="preserve"> can help explain the lack of efficacy in some forms of cancer treatment that </w:t>
      </w:r>
      <w:r w:rsidR="005A0551" w:rsidRPr="009D4D9B">
        <w:rPr>
          <w:szCs w:val="24"/>
        </w:rPr>
        <w:t>have been previously successful in other patients with the same form of cancer.</w:t>
      </w:r>
      <w:r w:rsidR="00586867" w:rsidRPr="009D4D9B">
        <w:rPr>
          <w:szCs w:val="24"/>
        </w:rPr>
        <w:t xml:space="preserve"> Because of this, oncologists </w:t>
      </w:r>
      <w:r w:rsidR="00027892" w:rsidRPr="009D4D9B">
        <w:rPr>
          <w:szCs w:val="24"/>
        </w:rPr>
        <w:t>are in the process of developing site specific acting cancer</w:t>
      </w:r>
      <w:r w:rsidR="00EA123A" w:rsidRPr="009D4D9B">
        <w:rPr>
          <w:szCs w:val="24"/>
        </w:rPr>
        <w:t xml:space="preserve"> drugs that </w:t>
      </w:r>
      <w:r w:rsidR="00EA123A" w:rsidRPr="009D4D9B">
        <w:rPr>
          <w:szCs w:val="24"/>
        </w:rPr>
        <w:lastRenderedPageBreak/>
        <w:t>can target epigenetics factors in the tumor.</w:t>
      </w:r>
      <w:r w:rsidR="00BC3C41" w:rsidRPr="009D4D9B">
        <w:rPr>
          <w:szCs w:val="24"/>
        </w:rPr>
        <w:t xml:space="preserve"> Site specific acting cancer pharmaceuticals are localized to a specific site </w:t>
      </w:r>
      <w:r w:rsidR="007B18A6" w:rsidRPr="009D4D9B">
        <w:rPr>
          <w:szCs w:val="24"/>
        </w:rPr>
        <w:t xml:space="preserve">in the </w:t>
      </w:r>
      <w:proofErr w:type="spellStart"/>
      <w:r w:rsidR="007B18A6" w:rsidRPr="009D4D9B">
        <w:rPr>
          <w:szCs w:val="24"/>
        </w:rPr>
        <w:t>epigenome</w:t>
      </w:r>
      <w:proofErr w:type="spellEnd"/>
      <w:r w:rsidR="007B18A6" w:rsidRPr="009D4D9B">
        <w:rPr>
          <w:szCs w:val="24"/>
        </w:rPr>
        <w:t xml:space="preserve"> </w:t>
      </w:r>
      <w:r w:rsidR="00BC3C41" w:rsidRPr="009D4D9B">
        <w:rPr>
          <w:szCs w:val="24"/>
        </w:rPr>
        <w:t xml:space="preserve">instead of impacting the whole body like what is observed in chemotherapy and radiation treatment. For example, </w:t>
      </w:r>
      <w:r w:rsidR="001774B3" w:rsidRPr="009D4D9B">
        <w:rPr>
          <w:szCs w:val="24"/>
        </w:rPr>
        <w:t xml:space="preserve">radiation and chemotherapy are known to attack the cancer cells, but also targets healthy cells which impels non-target tissue toxicity (Roberti et al. 2019). </w:t>
      </w:r>
      <w:r w:rsidR="008B397C" w:rsidRPr="009D4D9B">
        <w:rPr>
          <w:szCs w:val="24"/>
        </w:rPr>
        <w:t xml:space="preserve">These epigenetic targeting precision medicines have massive potential as future treatments for cancer, but </w:t>
      </w:r>
      <w:r w:rsidR="00057B48" w:rsidRPr="009D4D9B">
        <w:rPr>
          <w:szCs w:val="24"/>
        </w:rPr>
        <w:t>none have been approved for medical use</w:t>
      </w:r>
      <w:r w:rsidR="008B397C" w:rsidRPr="009D4D9B">
        <w:rPr>
          <w:szCs w:val="24"/>
        </w:rPr>
        <w:t xml:space="preserve">. </w:t>
      </w:r>
      <w:r w:rsidR="00057B48" w:rsidRPr="009D4D9B">
        <w:rPr>
          <w:szCs w:val="24"/>
        </w:rPr>
        <w:t xml:space="preserve">The reason that the pharmaceuticals have not been in use is </w:t>
      </w:r>
      <w:r w:rsidR="00AB79D0" w:rsidRPr="009D4D9B">
        <w:rPr>
          <w:szCs w:val="24"/>
        </w:rPr>
        <w:t xml:space="preserve">because variations in the </w:t>
      </w:r>
      <w:proofErr w:type="spellStart"/>
      <w:r w:rsidR="00AB79D0" w:rsidRPr="009D4D9B">
        <w:rPr>
          <w:szCs w:val="24"/>
        </w:rPr>
        <w:t>epigenome</w:t>
      </w:r>
      <w:proofErr w:type="spellEnd"/>
      <w:r w:rsidR="00AB79D0" w:rsidRPr="009D4D9B">
        <w:rPr>
          <w:szCs w:val="24"/>
        </w:rPr>
        <w:t xml:space="preserve"> can have issues in direction of causality. For instance, not all </w:t>
      </w:r>
      <w:r w:rsidR="00B04A98" w:rsidRPr="009D4D9B">
        <w:rPr>
          <w:szCs w:val="24"/>
        </w:rPr>
        <w:t xml:space="preserve">changes to the </w:t>
      </w:r>
      <w:proofErr w:type="spellStart"/>
      <w:r w:rsidR="00B04A98" w:rsidRPr="009D4D9B">
        <w:rPr>
          <w:szCs w:val="24"/>
        </w:rPr>
        <w:t>epigenome</w:t>
      </w:r>
      <w:proofErr w:type="spellEnd"/>
      <w:r w:rsidR="00B04A98" w:rsidRPr="009D4D9B">
        <w:rPr>
          <w:szCs w:val="24"/>
        </w:rPr>
        <w:t xml:space="preserve"> are completely functional, they may be caused by external factors (</w:t>
      </w:r>
      <w:r w:rsidR="00A372C3" w:rsidRPr="009D4D9B">
        <w:rPr>
          <w:szCs w:val="24"/>
        </w:rPr>
        <w:t>Roberti et al. 2019).</w:t>
      </w:r>
    </w:p>
    <w:p w:rsidR="00B129B2" w:rsidRPr="009D4D9B" w:rsidRDefault="00592AB1" w:rsidP="00283657">
      <w:pPr>
        <w:spacing w:after="0" w:line="240" w:lineRule="auto"/>
        <w:jc w:val="both"/>
        <w:rPr>
          <w:szCs w:val="24"/>
        </w:rPr>
      </w:pPr>
      <w:r w:rsidRPr="009D4D9B">
        <w:rPr>
          <w:szCs w:val="24"/>
        </w:rPr>
        <w:t xml:space="preserve"> E</w:t>
      </w:r>
      <w:r w:rsidR="0078326B" w:rsidRPr="009D4D9B">
        <w:rPr>
          <w:szCs w:val="24"/>
        </w:rPr>
        <w:t xml:space="preserve">pigenetic factors </w:t>
      </w:r>
      <w:r w:rsidRPr="009D4D9B">
        <w:rPr>
          <w:szCs w:val="24"/>
        </w:rPr>
        <w:t>can also help in the diagnosis of cancer</w:t>
      </w:r>
      <w:r w:rsidR="009F28A4" w:rsidRPr="009D4D9B">
        <w:rPr>
          <w:szCs w:val="24"/>
        </w:rPr>
        <w:t xml:space="preserve"> by the detection of specific associated biomarkers. Biomarkers are a substance that is detected in an organism which indicates some form of disease or ailment. </w:t>
      </w:r>
      <w:r w:rsidR="00E878FA" w:rsidRPr="009D4D9B">
        <w:rPr>
          <w:szCs w:val="24"/>
        </w:rPr>
        <w:t xml:space="preserve">The primary focus around biomarkers, in regards to epigenetics, is based on methylation of the DNA because comparably histones are fairly unstable. For </w:t>
      </w:r>
      <w:r w:rsidR="001C4E8F" w:rsidRPr="009D4D9B">
        <w:rPr>
          <w:szCs w:val="24"/>
        </w:rPr>
        <w:t>instance</w:t>
      </w:r>
      <w:r w:rsidR="00E878FA" w:rsidRPr="009D4D9B">
        <w:rPr>
          <w:szCs w:val="24"/>
        </w:rPr>
        <w:t xml:space="preserve">, </w:t>
      </w:r>
      <w:r w:rsidR="00E84374" w:rsidRPr="009D4D9B">
        <w:rPr>
          <w:szCs w:val="24"/>
        </w:rPr>
        <w:t xml:space="preserve">the best-characterized epigenetic biomarker is </w:t>
      </w:r>
      <w:r w:rsidR="001C4E8F" w:rsidRPr="009D4D9B">
        <w:rPr>
          <w:szCs w:val="24"/>
        </w:rPr>
        <w:t xml:space="preserve">the </w:t>
      </w:r>
      <w:proofErr w:type="spellStart"/>
      <w:r w:rsidR="001C4E8F" w:rsidRPr="009D4D9B">
        <w:rPr>
          <w:szCs w:val="24"/>
        </w:rPr>
        <w:t>hypermethylation</w:t>
      </w:r>
      <w:proofErr w:type="spellEnd"/>
      <w:r w:rsidR="00E84374" w:rsidRPr="009D4D9B">
        <w:rPr>
          <w:szCs w:val="24"/>
        </w:rPr>
        <w:t xml:space="preserve"> of GSTP1 (glutathione S-transferase) gene that is located in the fluids of </w:t>
      </w:r>
      <w:r w:rsidR="001C4E8F" w:rsidRPr="009D4D9B">
        <w:rPr>
          <w:szCs w:val="24"/>
        </w:rPr>
        <w:t>patients with prostate cancer (Roberti et al. 2019).</w:t>
      </w:r>
      <w:r w:rsidR="00E84374" w:rsidRPr="009D4D9B">
        <w:rPr>
          <w:szCs w:val="24"/>
        </w:rPr>
        <w:t xml:space="preserve"> </w:t>
      </w:r>
      <w:r w:rsidR="00F237F0" w:rsidRPr="009D4D9B">
        <w:rPr>
          <w:szCs w:val="24"/>
        </w:rPr>
        <w:t xml:space="preserve"> Because of this </w:t>
      </w:r>
      <w:r w:rsidR="009B386B" w:rsidRPr="009D4D9B">
        <w:rPr>
          <w:szCs w:val="24"/>
        </w:rPr>
        <w:t xml:space="preserve">observable </w:t>
      </w:r>
      <w:proofErr w:type="spellStart"/>
      <w:r w:rsidR="009B386B" w:rsidRPr="009D4D9B">
        <w:rPr>
          <w:szCs w:val="24"/>
        </w:rPr>
        <w:t>hypermethylation</w:t>
      </w:r>
      <w:proofErr w:type="spellEnd"/>
      <w:r w:rsidR="00082622">
        <w:rPr>
          <w:szCs w:val="24"/>
        </w:rPr>
        <w:t>,</w:t>
      </w:r>
      <w:r w:rsidR="009B386B" w:rsidRPr="009D4D9B">
        <w:rPr>
          <w:szCs w:val="24"/>
        </w:rPr>
        <w:t xml:space="preserve"> oncologists can successfully distinguish </w:t>
      </w:r>
      <w:r w:rsidR="00E80AEB" w:rsidRPr="009D4D9B">
        <w:rPr>
          <w:szCs w:val="24"/>
        </w:rPr>
        <w:t>between the benign tissue and the malignant primary cancer with high efficacy.</w:t>
      </w:r>
      <w:r w:rsidR="00365E48" w:rsidRPr="009D4D9B">
        <w:rPr>
          <w:szCs w:val="24"/>
        </w:rPr>
        <w:t xml:space="preserve"> Epigenetic biomarkers can also be used to pr</w:t>
      </w:r>
      <w:r w:rsidR="000E43CC" w:rsidRPr="009D4D9B">
        <w:rPr>
          <w:szCs w:val="24"/>
        </w:rPr>
        <w:t>ognosticate</w:t>
      </w:r>
      <w:r w:rsidR="00365E48" w:rsidRPr="009D4D9B">
        <w:rPr>
          <w:szCs w:val="24"/>
        </w:rPr>
        <w:t xml:space="preserve"> the tumors responsiveness towards </w:t>
      </w:r>
      <w:r w:rsidR="00FA5E04" w:rsidRPr="009D4D9B">
        <w:rPr>
          <w:szCs w:val="24"/>
        </w:rPr>
        <w:t xml:space="preserve">certain </w:t>
      </w:r>
      <w:r w:rsidR="000E43CC" w:rsidRPr="009D4D9B">
        <w:rPr>
          <w:szCs w:val="24"/>
        </w:rPr>
        <w:t>cancer therapies.</w:t>
      </w:r>
      <w:r w:rsidR="00943016" w:rsidRPr="009D4D9B">
        <w:rPr>
          <w:szCs w:val="24"/>
        </w:rPr>
        <w:t xml:space="preserve"> For example, </w:t>
      </w:r>
      <w:proofErr w:type="spellStart"/>
      <w:r w:rsidR="00943016" w:rsidRPr="009D4D9B">
        <w:rPr>
          <w:szCs w:val="24"/>
        </w:rPr>
        <w:t>hypermethylation</w:t>
      </w:r>
      <w:proofErr w:type="spellEnd"/>
      <w:r w:rsidR="00943016" w:rsidRPr="009D4D9B">
        <w:rPr>
          <w:szCs w:val="24"/>
        </w:rPr>
        <w:t xml:space="preserve"> of the BRCA1 gene is correlated with higher sensitivity to platinum-based chemotherapy in breast and ovarian cancer (Roberti et al. 2019). This is of paramount importance because it can determine the efficacy of a treatment before startin</w:t>
      </w:r>
      <w:r w:rsidR="005B066E" w:rsidRPr="009D4D9B">
        <w:rPr>
          <w:szCs w:val="24"/>
        </w:rPr>
        <w:t>g said treatment, which could save many lives by ensuring each patient</w:t>
      </w:r>
      <w:r w:rsidR="007B18A6" w:rsidRPr="009D4D9B">
        <w:rPr>
          <w:szCs w:val="24"/>
        </w:rPr>
        <w:t>’s</w:t>
      </w:r>
      <w:r w:rsidR="005B066E" w:rsidRPr="009D4D9B">
        <w:rPr>
          <w:szCs w:val="24"/>
        </w:rPr>
        <w:t xml:space="preserve"> treatment would be responsive.</w:t>
      </w:r>
    </w:p>
    <w:p w:rsidR="005B066E" w:rsidRDefault="005B066E" w:rsidP="00283657">
      <w:pPr>
        <w:spacing w:after="0" w:line="240" w:lineRule="auto"/>
        <w:jc w:val="both"/>
        <w:rPr>
          <w:sz w:val="22"/>
          <w:szCs w:val="20"/>
        </w:rPr>
      </w:pPr>
      <w:r w:rsidRPr="009D4D9B">
        <w:rPr>
          <w:szCs w:val="24"/>
        </w:rPr>
        <w:lastRenderedPageBreak/>
        <w:t xml:space="preserve">Another recent advancement in regards to epigenetics is the development of nanoparticles for the interaction and transmission to the </w:t>
      </w:r>
      <w:proofErr w:type="spellStart"/>
      <w:r w:rsidRPr="009D4D9B">
        <w:rPr>
          <w:szCs w:val="24"/>
        </w:rPr>
        <w:t>epigenome</w:t>
      </w:r>
      <w:proofErr w:type="spellEnd"/>
      <w:r w:rsidRPr="009D4D9B">
        <w:rPr>
          <w:szCs w:val="24"/>
        </w:rPr>
        <w:t xml:space="preserve">. </w:t>
      </w:r>
      <w:r w:rsidR="00220E0B" w:rsidRPr="009D4D9B">
        <w:rPr>
          <w:szCs w:val="24"/>
        </w:rPr>
        <w:t xml:space="preserve">Nanoparticles are tiny particles </w:t>
      </w:r>
      <w:r w:rsidR="001E1462" w:rsidRPr="009D4D9B">
        <w:rPr>
          <w:szCs w:val="24"/>
        </w:rPr>
        <w:t>varying</w:t>
      </w:r>
      <w:r w:rsidR="00220E0B" w:rsidRPr="009D4D9B">
        <w:rPr>
          <w:szCs w:val="24"/>
        </w:rPr>
        <w:t xml:space="preserve"> from </w:t>
      </w:r>
      <w:r w:rsidR="001E1462" w:rsidRPr="009D4D9B">
        <w:rPr>
          <w:szCs w:val="24"/>
        </w:rPr>
        <w:t>1-100nm in size, and are designed to transport a strong concentration of the drug to its specific target with minimal damage to surrounding healthy tissue.</w:t>
      </w:r>
      <w:r w:rsidR="00FD4AA8" w:rsidRPr="009D4D9B">
        <w:rPr>
          <w:szCs w:val="24"/>
        </w:rPr>
        <w:t xml:space="preserve"> The way nanoparticles are able to facilitate these complex interactions is through the enhanced permeability and retention effect (EPR). EPR refers to the accumulation of nanoparticles into tumors because </w:t>
      </w:r>
      <w:r w:rsidR="00326AEE" w:rsidRPr="009D4D9B">
        <w:rPr>
          <w:szCs w:val="24"/>
        </w:rPr>
        <w:t>sustained angiogenesis allows nanoparticles to enter the interstitial space, and the loss of lymphatic drainage is the cause for retention (Roberti et al. 2019). Although</w:t>
      </w:r>
      <w:r w:rsidR="00450F8D" w:rsidRPr="009D4D9B">
        <w:rPr>
          <w:szCs w:val="24"/>
        </w:rPr>
        <w:t>,</w:t>
      </w:r>
      <w:r w:rsidR="00326AEE" w:rsidRPr="009D4D9B">
        <w:rPr>
          <w:szCs w:val="24"/>
        </w:rPr>
        <w:t xml:space="preserve"> EPR is known to variate between different </w:t>
      </w:r>
      <w:r w:rsidR="00450F8D" w:rsidRPr="009D4D9B">
        <w:rPr>
          <w:szCs w:val="24"/>
        </w:rPr>
        <w:t xml:space="preserve">forms of tumors, and variations within the same tumor over time. </w:t>
      </w:r>
      <w:r w:rsidR="003F103A" w:rsidRPr="009D4D9B">
        <w:rPr>
          <w:szCs w:val="24"/>
        </w:rPr>
        <w:t>Because of this</w:t>
      </w:r>
      <w:r w:rsidR="00082622">
        <w:rPr>
          <w:szCs w:val="24"/>
        </w:rPr>
        <w:t>,</w:t>
      </w:r>
      <w:r w:rsidR="003F103A" w:rsidRPr="009D4D9B">
        <w:rPr>
          <w:szCs w:val="24"/>
        </w:rPr>
        <w:t xml:space="preserve"> treatment with nanoparticles are not universal and may require a specific type or size of tumor to be effective.</w:t>
      </w:r>
      <w:r w:rsidR="003E6F42" w:rsidRPr="009D4D9B">
        <w:rPr>
          <w:szCs w:val="24"/>
        </w:rPr>
        <w:t xml:space="preserve"> </w:t>
      </w:r>
      <w:r w:rsidR="00940223" w:rsidRPr="009D4D9B">
        <w:rPr>
          <w:szCs w:val="24"/>
        </w:rPr>
        <w:t>The</w:t>
      </w:r>
      <w:r w:rsidR="007657F7" w:rsidRPr="009D4D9B">
        <w:rPr>
          <w:szCs w:val="24"/>
        </w:rPr>
        <w:t xml:space="preserve">se nanoparticles may be the solution to the many complications involved with epigenetic </w:t>
      </w:r>
      <w:r w:rsidR="0080323A" w:rsidRPr="009D4D9B">
        <w:rPr>
          <w:szCs w:val="24"/>
        </w:rPr>
        <w:t>pharmaceuticals.</w:t>
      </w:r>
      <w:r w:rsidR="007657F7" w:rsidRPr="009D4D9B">
        <w:rPr>
          <w:szCs w:val="24"/>
        </w:rPr>
        <w:t xml:space="preserve"> </w:t>
      </w:r>
      <w:r w:rsidR="0080323A" w:rsidRPr="009D4D9B">
        <w:rPr>
          <w:szCs w:val="24"/>
        </w:rPr>
        <w:t xml:space="preserve">For example, the current epigenetic drugs lack locus specificity, which induces off-target effects, lack of inducing long-term response, and high drug toxicity (Roberti et al. 2019). </w:t>
      </w:r>
      <w:r w:rsidR="00351167" w:rsidRPr="009D4D9B">
        <w:rPr>
          <w:szCs w:val="24"/>
        </w:rPr>
        <w:t xml:space="preserve">Because of this target specificity is a very important topic and the use of nanoparticles can help </w:t>
      </w:r>
      <w:r w:rsidR="00237B1E" w:rsidRPr="009D4D9B">
        <w:rPr>
          <w:szCs w:val="24"/>
        </w:rPr>
        <w:t>with the ability to target the tumor and the bioavailability of the drug. Many of these drugs are currently in trial</w:t>
      </w:r>
      <w:r w:rsidR="00625039" w:rsidRPr="009D4D9B">
        <w:rPr>
          <w:szCs w:val="24"/>
        </w:rPr>
        <w:t xml:space="preserve"> and showing promising results in combat</w:t>
      </w:r>
      <w:r w:rsidR="00082622">
        <w:rPr>
          <w:szCs w:val="24"/>
        </w:rPr>
        <w:t>t</w:t>
      </w:r>
      <w:r w:rsidR="00625039" w:rsidRPr="009D4D9B">
        <w:rPr>
          <w:szCs w:val="24"/>
        </w:rPr>
        <w:t>ing cancer through epigenetic means. For instance, combining DAC</w:t>
      </w:r>
      <w:r w:rsidR="00AB0786" w:rsidRPr="009D4D9B">
        <w:rPr>
          <w:szCs w:val="24"/>
        </w:rPr>
        <w:t xml:space="preserve"> </w:t>
      </w:r>
      <w:r w:rsidR="00625039" w:rsidRPr="009D4D9B">
        <w:rPr>
          <w:szCs w:val="24"/>
        </w:rPr>
        <w:t xml:space="preserve">with arsenic trioxide leads to a synergistic affect when treating </w:t>
      </w:r>
      <w:proofErr w:type="spellStart"/>
      <w:r w:rsidR="00625039" w:rsidRPr="009D4D9B">
        <w:rPr>
          <w:szCs w:val="24"/>
        </w:rPr>
        <w:t>Myelodysplatic</w:t>
      </w:r>
      <w:proofErr w:type="spellEnd"/>
      <w:r w:rsidR="00625039" w:rsidRPr="009D4D9B">
        <w:rPr>
          <w:szCs w:val="24"/>
        </w:rPr>
        <w:t xml:space="preserve"> </w:t>
      </w:r>
      <w:r w:rsidR="00AB0786" w:rsidRPr="009D4D9B">
        <w:rPr>
          <w:szCs w:val="24"/>
        </w:rPr>
        <w:t xml:space="preserve">syndrome by </w:t>
      </w:r>
      <w:r w:rsidR="00FA5E04" w:rsidRPr="009D4D9B">
        <w:rPr>
          <w:szCs w:val="24"/>
        </w:rPr>
        <w:t>packaging the drugs into alendronate-conjugated bone-targeting nanoparticles that release the drugs near the target site (Roberti et al. 2019).</w:t>
      </w:r>
      <w:r w:rsidR="007A502D" w:rsidRPr="009D4D9B">
        <w:rPr>
          <w:szCs w:val="24"/>
        </w:rPr>
        <w:t xml:space="preserve"> While most of these epigenetic treatments are still in development or clinical trials, the impact these treatments will have in 5-10 years may be revolutionary in the ongoing battle against cancer</w:t>
      </w:r>
      <w:r w:rsidR="007A502D">
        <w:rPr>
          <w:sz w:val="22"/>
          <w:szCs w:val="20"/>
        </w:rPr>
        <w:t>.</w:t>
      </w:r>
    </w:p>
    <w:p w:rsidR="009D4D9B" w:rsidRDefault="009D4D9B" w:rsidP="00283657">
      <w:pPr>
        <w:spacing w:after="0" w:line="240" w:lineRule="auto"/>
        <w:jc w:val="both"/>
        <w:rPr>
          <w:sz w:val="22"/>
          <w:szCs w:val="20"/>
        </w:rPr>
      </w:pPr>
    </w:p>
    <w:p w:rsidR="009D4D9B" w:rsidRDefault="009D4D9B" w:rsidP="00283657">
      <w:pPr>
        <w:spacing w:after="0" w:line="240" w:lineRule="auto"/>
        <w:jc w:val="both"/>
        <w:rPr>
          <w:b/>
          <w:sz w:val="22"/>
          <w:szCs w:val="20"/>
        </w:rPr>
      </w:pPr>
    </w:p>
    <w:p w:rsidR="0080323A" w:rsidRDefault="007A502D" w:rsidP="00283657">
      <w:pPr>
        <w:spacing w:after="0" w:line="240" w:lineRule="auto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>Discussion</w:t>
      </w:r>
    </w:p>
    <w:p w:rsidR="008877B4" w:rsidRPr="009D4D9B" w:rsidRDefault="009D171F" w:rsidP="001908B8">
      <w:pPr>
        <w:spacing w:after="0" w:line="240" w:lineRule="auto"/>
        <w:jc w:val="both"/>
        <w:rPr>
          <w:b/>
          <w:szCs w:val="20"/>
        </w:rPr>
      </w:pPr>
      <w:r w:rsidRPr="009D4D9B">
        <w:rPr>
          <w:szCs w:val="20"/>
        </w:rPr>
        <w:t xml:space="preserve">Epigenetic cancer treatments are a very viable option to </w:t>
      </w:r>
      <w:r w:rsidR="00C36271" w:rsidRPr="009D4D9B">
        <w:rPr>
          <w:szCs w:val="20"/>
        </w:rPr>
        <w:t xml:space="preserve">combat many different forms of cancer. These treatments may even phase out some of the current treatments if the progress continues. The primary reason for epigenetic treatments </w:t>
      </w:r>
      <w:r w:rsidR="00703F22" w:rsidRPr="009D4D9B">
        <w:rPr>
          <w:szCs w:val="20"/>
        </w:rPr>
        <w:t>possibly replacing the current treatments is that the current treatments are not specific and cause a fair amount of collateral damage to healthy cells. Contrasting this, epigenetic treatments are very site specific and attempt to minimize exposure to healthy cells.</w:t>
      </w:r>
      <w:r w:rsidR="00D356EF" w:rsidRPr="009D4D9B">
        <w:rPr>
          <w:szCs w:val="20"/>
        </w:rPr>
        <w:t xml:space="preserve"> </w:t>
      </w:r>
      <w:r w:rsidR="007B1E58" w:rsidRPr="009D4D9B">
        <w:rPr>
          <w:szCs w:val="20"/>
        </w:rPr>
        <w:t xml:space="preserve">Although, these treatments are not without flaws because they can lack locus specificity </w:t>
      </w:r>
      <w:r w:rsidR="00C9575E" w:rsidRPr="009D4D9B">
        <w:rPr>
          <w:szCs w:val="20"/>
        </w:rPr>
        <w:t>for particular genes.</w:t>
      </w:r>
      <w:r w:rsidR="0041155B" w:rsidRPr="009D4D9B">
        <w:rPr>
          <w:szCs w:val="20"/>
        </w:rPr>
        <w:t xml:space="preserve"> But when the treatments</w:t>
      </w:r>
      <w:r w:rsidR="00355E81" w:rsidRPr="009D4D9B">
        <w:rPr>
          <w:szCs w:val="20"/>
        </w:rPr>
        <w:t xml:space="preserve"> are</w:t>
      </w:r>
      <w:r w:rsidR="0041155B" w:rsidRPr="009D4D9B">
        <w:rPr>
          <w:szCs w:val="20"/>
        </w:rPr>
        <w:t xml:space="preserve"> combined with the use of biomarkers and nanoparticles </w:t>
      </w:r>
      <w:r w:rsidR="00355E81" w:rsidRPr="009D4D9B">
        <w:rPr>
          <w:szCs w:val="20"/>
        </w:rPr>
        <w:t xml:space="preserve">they can mitigate the lack of specificity. </w:t>
      </w:r>
      <w:r w:rsidR="00693762" w:rsidRPr="009D4D9B">
        <w:rPr>
          <w:szCs w:val="20"/>
        </w:rPr>
        <w:t xml:space="preserve">These new measures are designed to help with </w:t>
      </w:r>
      <w:r w:rsidR="00C90B4C" w:rsidRPr="009D4D9B">
        <w:rPr>
          <w:szCs w:val="20"/>
        </w:rPr>
        <w:t xml:space="preserve">the target delivery system which would allow direct attacks at the </w:t>
      </w:r>
      <w:proofErr w:type="spellStart"/>
      <w:r w:rsidR="00C90B4C" w:rsidRPr="009D4D9B">
        <w:rPr>
          <w:szCs w:val="20"/>
        </w:rPr>
        <w:t>epigenome</w:t>
      </w:r>
      <w:proofErr w:type="spellEnd"/>
      <w:r w:rsidR="00C90B4C" w:rsidRPr="009D4D9B">
        <w:rPr>
          <w:szCs w:val="20"/>
        </w:rPr>
        <w:t>.</w:t>
      </w:r>
      <w:r w:rsidR="00547984" w:rsidRPr="009D4D9B">
        <w:rPr>
          <w:szCs w:val="20"/>
        </w:rPr>
        <w:t xml:space="preserve"> </w:t>
      </w:r>
      <w:r w:rsidR="001964CE" w:rsidRPr="009D4D9B">
        <w:rPr>
          <w:szCs w:val="20"/>
        </w:rPr>
        <w:t xml:space="preserve">However, </w:t>
      </w:r>
      <w:r w:rsidR="00547984" w:rsidRPr="009D4D9B">
        <w:rPr>
          <w:szCs w:val="20"/>
        </w:rPr>
        <w:t xml:space="preserve">the nanoparticles </w:t>
      </w:r>
      <w:r w:rsidR="003F6EB6" w:rsidRPr="009D4D9B">
        <w:rPr>
          <w:szCs w:val="20"/>
        </w:rPr>
        <w:t>still have some drawbacks like lack of sustainability and bioavailability.</w:t>
      </w:r>
      <w:r w:rsidR="0073798C" w:rsidRPr="009D4D9B">
        <w:rPr>
          <w:szCs w:val="20"/>
        </w:rPr>
        <w:t xml:space="preserve"> </w:t>
      </w:r>
      <w:r w:rsidR="009D4D9B">
        <w:rPr>
          <w:szCs w:val="20"/>
        </w:rPr>
        <w:t>The disadvantages of these nanoparticles are far outshined by their potential for improving epig</w:t>
      </w:r>
      <w:r w:rsidR="009F73D5">
        <w:rPr>
          <w:szCs w:val="20"/>
        </w:rPr>
        <w:t xml:space="preserve">enetic pharmaceuticals </w:t>
      </w:r>
      <w:r w:rsidR="00A959DF">
        <w:rPr>
          <w:szCs w:val="20"/>
        </w:rPr>
        <w:t xml:space="preserve">efficacy. </w:t>
      </w:r>
      <w:r w:rsidR="000925DD">
        <w:rPr>
          <w:szCs w:val="20"/>
        </w:rPr>
        <w:t>Overall, epigenetic factors play a huge role in the development and progression of cancer</w:t>
      </w:r>
      <w:r w:rsidR="00937096">
        <w:rPr>
          <w:szCs w:val="20"/>
        </w:rPr>
        <w:t xml:space="preserve"> if properly utilized</w:t>
      </w:r>
      <w:r w:rsidR="00082622">
        <w:rPr>
          <w:szCs w:val="20"/>
        </w:rPr>
        <w:t xml:space="preserve"> they</w:t>
      </w:r>
      <w:r w:rsidR="00937096">
        <w:rPr>
          <w:szCs w:val="20"/>
        </w:rPr>
        <w:t xml:space="preserve"> may be a wide spread treatment option after more research and trials.</w:t>
      </w:r>
    </w:p>
    <w:p w:rsidR="00BE5388" w:rsidRPr="00A450EC" w:rsidRDefault="00BE5388" w:rsidP="001908B8">
      <w:pPr>
        <w:spacing w:after="0" w:line="240" w:lineRule="auto"/>
        <w:jc w:val="both"/>
        <w:rPr>
          <w:b/>
          <w:sz w:val="22"/>
          <w:szCs w:val="20"/>
        </w:rPr>
      </w:pPr>
    </w:p>
    <w:p w:rsidR="00BE5388" w:rsidRPr="00A450EC" w:rsidRDefault="00BE5388" w:rsidP="001908B8">
      <w:pPr>
        <w:spacing w:after="0" w:line="240" w:lineRule="auto"/>
        <w:jc w:val="both"/>
        <w:rPr>
          <w:b/>
          <w:sz w:val="22"/>
          <w:szCs w:val="20"/>
        </w:rPr>
      </w:pPr>
    </w:p>
    <w:p w:rsidR="004304CE" w:rsidRPr="00A450EC" w:rsidRDefault="004304CE" w:rsidP="001908B8">
      <w:pPr>
        <w:spacing w:after="0" w:line="240" w:lineRule="auto"/>
        <w:jc w:val="both"/>
        <w:rPr>
          <w:b/>
          <w:sz w:val="22"/>
          <w:szCs w:val="20"/>
        </w:rPr>
      </w:pPr>
    </w:p>
    <w:p w:rsidR="00B05CB1" w:rsidRPr="00A450EC" w:rsidRDefault="00D525C6" w:rsidP="001908B8">
      <w:pPr>
        <w:spacing w:after="0" w:line="240" w:lineRule="auto"/>
        <w:jc w:val="both"/>
        <w:rPr>
          <w:b/>
          <w:sz w:val="18"/>
          <w:szCs w:val="16"/>
        </w:rPr>
      </w:pPr>
      <w:r w:rsidRPr="00A450EC">
        <w:rPr>
          <w:b/>
          <w:sz w:val="18"/>
          <w:szCs w:val="16"/>
        </w:rPr>
        <w:t>References</w:t>
      </w:r>
    </w:p>
    <w:p w:rsidR="002F1F2B" w:rsidRPr="00A450EC" w:rsidRDefault="002F1F2B" w:rsidP="001908B8">
      <w:pPr>
        <w:spacing w:after="0" w:line="240" w:lineRule="auto"/>
        <w:jc w:val="both"/>
        <w:rPr>
          <w:sz w:val="18"/>
          <w:szCs w:val="16"/>
        </w:rPr>
      </w:pPr>
    </w:p>
    <w:p w:rsidR="00B61017" w:rsidRPr="009D4D9B" w:rsidRDefault="00B61017" w:rsidP="001908B8">
      <w:pPr>
        <w:spacing w:after="0" w:line="240" w:lineRule="auto"/>
        <w:ind w:left="720" w:hanging="720"/>
        <w:jc w:val="both"/>
        <w:rPr>
          <w:szCs w:val="16"/>
        </w:rPr>
      </w:pPr>
      <w:r w:rsidRPr="009D4D9B">
        <w:rPr>
          <w:szCs w:val="16"/>
        </w:rPr>
        <w:t xml:space="preserve">Roberti, A., Valdes, A. F., </w:t>
      </w:r>
      <w:proofErr w:type="spellStart"/>
      <w:r w:rsidRPr="009D4D9B">
        <w:rPr>
          <w:szCs w:val="16"/>
        </w:rPr>
        <w:t>Torrecillas</w:t>
      </w:r>
      <w:proofErr w:type="spellEnd"/>
      <w:r w:rsidRPr="009D4D9B">
        <w:rPr>
          <w:szCs w:val="16"/>
        </w:rPr>
        <w:t xml:space="preserve">, R., </w:t>
      </w:r>
      <w:proofErr w:type="spellStart"/>
      <w:r w:rsidRPr="009D4D9B">
        <w:rPr>
          <w:szCs w:val="16"/>
        </w:rPr>
        <w:t>Fraga</w:t>
      </w:r>
      <w:proofErr w:type="spellEnd"/>
      <w:r w:rsidRPr="009D4D9B">
        <w:rPr>
          <w:szCs w:val="16"/>
        </w:rPr>
        <w:t xml:space="preserve">, M. F., &amp; Fernandez, A. F. (2019). Epigenetics in cancer therapy and </w:t>
      </w:r>
      <w:proofErr w:type="spellStart"/>
      <w:r w:rsidRPr="009D4D9B">
        <w:rPr>
          <w:szCs w:val="16"/>
        </w:rPr>
        <w:t>nanomedicine</w:t>
      </w:r>
      <w:proofErr w:type="spellEnd"/>
      <w:r w:rsidRPr="009D4D9B">
        <w:rPr>
          <w:szCs w:val="16"/>
        </w:rPr>
        <w:t>. Clinical epigenetics, 11(1), 1-18.</w:t>
      </w:r>
    </w:p>
    <w:p w:rsidR="00B61017" w:rsidRPr="009D4D9B" w:rsidRDefault="00B61017" w:rsidP="001908B8">
      <w:pPr>
        <w:spacing w:after="0" w:line="240" w:lineRule="auto"/>
        <w:ind w:left="720" w:hanging="720"/>
        <w:jc w:val="both"/>
        <w:rPr>
          <w:szCs w:val="16"/>
        </w:rPr>
      </w:pPr>
    </w:p>
    <w:p w:rsidR="00B61017" w:rsidRPr="009D4D9B" w:rsidRDefault="00B61017" w:rsidP="001908B8">
      <w:pPr>
        <w:spacing w:after="0" w:line="240" w:lineRule="auto"/>
        <w:ind w:left="720" w:hanging="720"/>
        <w:jc w:val="both"/>
        <w:rPr>
          <w:szCs w:val="16"/>
        </w:rPr>
      </w:pPr>
      <w:r w:rsidRPr="009D4D9B">
        <w:rPr>
          <w:szCs w:val="16"/>
        </w:rPr>
        <w:t xml:space="preserve">Villanueva, L., </w:t>
      </w:r>
      <w:proofErr w:type="spellStart"/>
      <w:r w:rsidRPr="009D4D9B">
        <w:rPr>
          <w:szCs w:val="16"/>
        </w:rPr>
        <w:t>Álvarez-Errico</w:t>
      </w:r>
      <w:proofErr w:type="spellEnd"/>
      <w:r w:rsidRPr="009D4D9B">
        <w:rPr>
          <w:szCs w:val="16"/>
        </w:rPr>
        <w:t xml:space="preserve">, D., &amp; </w:t>
      </w:r>
      <w:proofErr w:type="spellStart"/>
      <w:r w:rsidRPr="009D4D9B">
        <w:rPr>
          <w:szCs w:val="16"/>
        </w:rPr>
        <w:t>Esteller</w:t>
      </w:r>
      <w:proofErr w:type="spellEnd"/>
      <w:r w:rsidRPr="009D4D9B">
        <w:rPr>
          <w:szCs w:val="16"/>
        </w:rPr>
        <w:t>, M. (2020). The contribution of epigenetics to cancer immunotherapy. Trends in immunology, 41(8), 676-691.</w:t>
      </w:r>
    </w:p>
    <w:p w:rsidR="00751C05" w:rsidRPr="009D4D9B" w:rsidRDefault="00751C05" w:rsidP="00283657">
      <w:pPr>
        <w:spacing w:after="0"/>
        <w:ind w:left="720" w:hanging="810"/>
        <w:jc w:val="both"/>
        <w:rPr>
          <w:sz w:val="32"/>
          <w:szCs w:val="20"/>
        </w:rPr>
      </w:pPr>
    </w:p>
    <w:p w:rsidR="00751C05" w:rsidRPr="0042785F" w:rsidRDefault="00751C05" w:rsidP="0042785F">
      <w:pPr>
        <w:spacing w:after="0"/>
        <w:ind w:left="720" w:hanging="810"/>
        <w:jc w:val="left"/>
        <w:rPr>
          <w:sz w:val="20"/>
          <w:szCs w:val="20"/>
        </w:rPr>
      </w:pPr>
    </w:p>
    <w:sectPr w:rsidR="00751C05" w:rsidRPr="0042785F" w:rsidSect="00E60B20">
      <w:headerReference w:type="default" r:id="rId10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63" w:rsidRDefault="001A5263" w:rsidP="00D92967">
      <w:pPr>
        <w:spacing w:after="0" w:line="240" w:lineRule="auto"/>
      </w:pPr>
      <w:r>
        <w:separator/>
      </w:r>
    </w:p>
  </w:endnote>
  <w:endnote w:type="continuationSeparator" w:id="0">
    <w:p w:rsidR="001A5263" w:rsidRDefault="001A5263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F71" w:rsidRPr="00282F71" w:rsidRDefault="00947C51" w:rsidP="00282F71">
        <w:pPr>
          <w:pStyle w:val="Footer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D10EAC">
          <w:rPr>
            <w:rFonts w:asciiTheme="majorBidi" w:hAnsiTheme="majorBidi" w:cstheme="majorBidi"/>
            <w:sz w:val="18"/>
            <w:szCs w:val="18"/>
          </w:rPr>
          <w:t>©MRCMB 202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2.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:rsidR="00282F71" w:rsidRDefault="001A526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E64ABB" w:rsidRDefault="00E6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63" w:rsidRDefault="001A5263" w:rsidP="00D92967">
      <w:pPr>
        <w:spacing w:after="0" w:line="240" w:lineRule="auto"/>
      </w:pPr>
      <w:r>
        <w:separator/>
      </w:r>
    </w:p>
  </w:footnote>
  <w:footnote w:type="continuationSeparator" w:id="0">
    <w:p w:rsidR="001A5263" w:rsidRDefault="001A5263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10" w:rsidRPr="007A0FE9" w:rsidRDefault="00B03E0C" w:rsidP="00966B4A">
    <w:pPr>
      <w:pStyle w:val="Header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F71" w:rsidRDefault="00282F71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:rsidR="005202BC" w:rsidRPr="00585BDC" w:rsidRDefault="008877B4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BC" w:rsidRDefault="008E2B75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</w:t>
                            </w:r>
                            <w:r w:rsidR="0008581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D10EA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hAWgMAAFUKAAAOAAAAZHJzL2Uyb0RvYy54bWzcVm1v0zAQ/o7Ef7D8vUsc0rSJlk2w0Qlp&#10;wMTLD3AdJ7FI7GC7Swfiv3O2064bQiCGJkQ/pLbPPt89zz2XHJ9u+w5dc22EkiUmRzFGXDJVCdmU&#10;+OOH1WyJkbFUVrRTkpf4hht8evL0yfE4FDxRreoqrhE4kaYYhxK31g5FFBnW8p6aIzVwCcZa6Z5a&#10;mOomqjQdwXvfRUkcZ9GodDVoxbgxsHoejPjE+69rzuzbujbcoq7EEJv1T+2fa/eMTo5p0Wg6tIJN&#10;YdA/iKKnQsKle1fn1FK00eIHV71gWhlV2yOm+kjVtWDc5wDZkPheNhdabQafS1OMzbCHCaC9h9Mf&#10;u2Vvrq80EhVwh5GkPVDkb0Ukzxw449AUsOdCD++HKx0yhOGlYp8MmKP7djdvwma0Hl+rChzSjVUe&#10;nG2te+cC0kZbz8HNngO+tYjB4oLMs3QOVDGwEbJIEjKxxFqg0p0jMcQK1sxHSAvWvpwOE5Jlz8LR&#10;JM5yl0BEi3CtD3UKzeUF9WZuITUPg/R9SwfumTIOrgnSZAfpO6hDKpuOA6yLAKvft8PUBECRVGct&#10;7OPPtVZjy2kFYRGfhYsXHIcDbmKAjl8ifB+pHcj5Il78BCZaDNrYC6565AYl1hC7Z49eXxobEN1t&#10;cWQa1YlqJbrOT5xu+Vmn0TUFxVHGuLSZP95teiiHsL6Yx/HEKiw7Wv12vwSEefU7L56+Oxd00l0j&#10;lbswxBJWIDOIztlcjl55X3OSpPGLJJ+tsuVilq7S+QwSX85ikr/IszjN0/PVNxcbSYtWVBWXl0Ly&#10;XRcg6e+VxNSPgn59H0AjsJbHUMQekjv46Ga9R2flf1OR3smyFxa6Yif6Ei8BqR1WriJeygrypoWl&#10;ogvj6G78HjMAYffvYYHiDyUTKt9u11vw4hbXqrqBStIKqAbVQSuHQav0F4xGaIslNp83VHOMulcS&#10;qjEnaer6qJ+k80UCE31oWR9aqGTgqsQWozA8s6H3bgYtmhZuIh4jqZ5Dj6iFL6/bqCAFNwGdPpJg&#10;oXeEHngo2OUjCjbPMmgaB71tp1jogmBwPREam49o39j+qmLXTWDkUK1OrP+3WpN5Chn+y2qdXtGP&#10;KVpm9cNl69+68O3iu9H0neU+jg7nXua3X4Mn3wEAAP//AwBQSwMEFAAGAAgAAAAhALmQQ0zhAAAA&#10;CgEAAA8AAABkcnMvZG93bnJldi54bWxMj8FOwzAQRO9I/IO1SNyok5QUGuJUVQWcKiRaJMRtG2+T&#10;qPE6it0k/XvcExxnZzTzNl9NphUD9a6xrCCeRSCIS6sbrhR87d8enkE4j6yxtUwKLuRgVdze5Jhp&#10;O/InDTtfiVDCLkMFtfddJqUrazLoZrYjDt7R9gZ9kH0ldY9jKDetTKJoIQ02HBZq7GhTU3nanY2C&#10;9xHH9Tx+Hban4+bys08/vrcxKXV/N61fQHia/F8YrvgBHYrAdLBn1k60Ch6XSUgqSKMliKsfPy3C&#10;5aAgmacpyCKX/18ofgEAAP//AwBQSwECLQAUAAYACAAAACEAtoM4kv4AAADhAQAAEwAAAAAAAAAA&#10;AAAAAAAAAAAAW0NvbnRlbnRfVHlwZXNdLnhtbFBLAQItABQABgAIAAAAIQA4/SH/1gAAAJQBAAAL&#10;AAAAAAAAAAAAAAAAAC8BAABfcmVscy8ucmVsc1BLAQItABQABgAIAAAAIQDf/UhAWgMAAFUKAAAO&#10;AAAAAAAAAAAAAAAAAC4CAABkcnMvZTJvRG9jLnhtbFBLAQItABQABgAIAAAAIQC5kENM4QAAAAoB&#10;AAAPAAAAAAAAAAAAAAAAALQFAABkcnMvZG93bnJldi54bWxQSwUGAAAAAAQABADzAAAAwgYAAAAA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IDwwAAANoAAAAPAAAAZHJzL2Rvd25yZXYueG1sRI/BasMw&#10;EETvgf6D2EJvsdwcSnCthJDWJBRyiNNDj4u1tU2slbFUy87XV4VCjsPMvGHy7WQ6MdLgWssKnpMU&#10;BHFldcu1gs9LsVyDcB5ZY2eZFMzkYLt5WOSYaRv4TGPpaxEh7DJU0HjfZ1K6qiGDLrE9cfS+7WDQ&#10;RznUUg8YItx0cpWmL9Jgy3GhwZ72DVXX8scoeDfhK7x94OlWXotQhMPsbrZU6ulx2r2C8DT5e/i/&#10;fdQKVvB3Jd4AufkFAAD//wMAUEsBAi0AFAAGAAgAAAAhANvh9svuAAAAhQEAABMAAAAAAAAAAAAA&#10;AAAAAAAAAFtDb250ZW50X1R5cGVzXS54bWxQSwECLQAUAAYACAAAACEAWvQsW78AAAAVAQAACwAA&#10;AAAAAAAAAAAAAAAfAQAAX3JlbHMvLnJlbHNQSwECLQAUAAYACAAAACEAhB7yA8MAAADaAAAADwAA&#10;AAAAAAAAAAAAAAAHAgAAZHJzL2Rvd25yZXYueG1sUEsFBgAAAAADAAMAtwAAAPcCAAAAAA==&#10;" fillcolor="#e36c0a [2409]" stroked="f" strokecolor="white" strokeweight="1.5pt">
                <v:textbox>
                  <w:txbxContent>
                    <w:p w:rsidR="00282F71" w:rsidRDefault="00282F71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:rsidR="005202BC" w:rsidRPr="00585BDC" w:rsidRDefault="008877B4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cxwwAAANoAAAAPAAAAZHJzL2Rvd25yZXYueG1sRI9Ba8JA&#10;FITvQv/D8gq96cZWpKSuIoVCaC8a7aG3x+5rkpp9G/K2Jv57Vyj0OMzMN8xqM/pWnamXJrCB+SwD&#10;RWyDa7gycDy8TZ9BSUR22AYmAxcS2KzvJivMXRh4T+cyVipBWHI0UMfY5VqLrcmjzEJHnLzv0HuM&#10;SfaVdj0OCe5b/ZhlS+2x4bRQY0evNdlT+esN7BYfTUGfpf0p7Pz9q3OyHESMebgfty+gIo3xP/zX&#10;LpyBJ7hdSTdAr68AAAD//wMAUEsBAi0AFAAGAAgAAAAhANvh9svuAAAAhQEAABMAAAAAAAAAAAAA&#10;AAAAAAAAAFtDb250ZW50X1R5cGVzXS54bWxQSwECLQAUAAYACAAAACEAWvQsW78AAAAVAQAACwAA&#10;AAAAAAAAAAAAAAAfAQAAX3JlbHMvLnJlbHNQSwECLQAUAAYACAAAACEAoCX3McMAAADaAAAADwAA&#10;AAAAAAAAAAAAAAAHAgAAZHJzL2Rvd25yZXYueG1sUEsFBgAAAAADAAMAtwAAAPcCAAAAAA==&#10;" fillcolor="#7f7f7f [1612]" stroked="f" strokecolor="white" strokeweight="2pt">
                <v:textbox>
                  <w:txbxContent>
                    <w:p w:rsidR="005202BC" w:rsidRDefault="008E2B75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</w:t>
                      </w:r>
                      <w:r w:rsidR="0008581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D10EA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 w:rsidR="00724E57"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75" w:rsidRPr="008E2B75" w:rsidRDefault="008E2B75" w:rsidP="00BE5388">
    <w:pPr>
      <w:pStyle w:val="Header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67"/>
    <w:rsid w:val="00025480"/>
    <w:rsid w:val="00027892"/>
    <w:rsid w:val="000314C9"/>
    <w:rsid w:val="00040B38"/>
    <w:rsid w:val="000525D1"/>
    <w:rsid w:val="00057B48"/>
    <w:rsid w:val="00060DD4"/>
    <w:rsid w:val="00072DCC"/>
    <w:rsid w:val="00082622"/>
    <w:rsid w:val="0008581C"/>
    <w:rsid w:val="000925DD"/>
    <w:rsid w:val="00094BD1"/>
    <w:rsid w:val="000A0570"/>
    <w:rsid w:val="000A422C"/>
    <w:rsid w:val="000A76B4"/>
    <w:rsid w:val="000C0E61"/>
    <w:rsid w:val="000C267D"/>
    <w:rsid w:val="000C380F"/>
    <w:rsid w:val="000D4E72"/>
    <w:rsid w:val="000E2739"/>
    <w:rsid w:val="000E3503"/>
    <w:rsid w:val="000E3599"/>
    <w:rsid w:val="000E43CC"/>
    <w:rsid w:val="000E4ABB"/>
    <w:rsid w:val="000F4909"/>
    <w:rsid w:val="00100120"/>
    <w:rsid w:val="00104B43"/>
    <w:rsid w:val="001167CF"/>
    <w:rsid w:val="001234AF"/>
    <w:rsid w:val="00126F81"/>
    <w:rsid w:val="00127F53"/>
    <w:rsid w:val="00130E66"/>
    <w:rsid w:val="00150864"/>
    <w:rsid w:val="0015417E"/>
    <w:rsid w:val="001665E3"/>
    <w:rsid w:val="00166CB2"/>
    <w:rsid w:val="00166E2D"/>
    <w:rsid w:val="00172E77"/>
    <w:rsid w:val="001774B3"/>
    <w:rsid w:val="001808A8"/>
    <w:rsid w:val="001908B8"/>
    <w:rsid w:val="00190B6F"/>
    <w:rsid w:val="001964CE"/>
    <w:rsid w:val="001A4A00"/>
    <w:rsid w:val="001A5263"/>
    <w:rsid w:val="001A6EF9"/>
    <w:rsid w:val="001A7FD0"/>
    <w:rsid w:val="001B0477"/>
    <w:rsid w:val="001B453E"/>
    <w:rsid w:val="001C0D3F"/>
    <w:rsid w:val="001C4E8F"/>
    <w:rsid w:val="001E1462"/>
    <w:rsid w:val="001F0A03"/>
    <w:rsid w:val="001F283A"/>
    <w:rsid w:val="002040AA"/>
    <w:rsid w:val="00206776"/>
    <w:rsid w:val="00211A97"/>
    <w:rsid w:val="002121E9"/>
    <w:rsid w:val="00220E0B"/>
    <w:rsid w:val="0023319D"/>
    <w:rsid w:val="00237B1E"/>
    <w:rsid w:val="00255D79"/>
    <w:rsid w:val="002745D2"/>
    <w:rsid w:val="00282F71"/>
    <w:rsid w:val="00283657"/>
    <w:rsid w:val="0029497C"/>
    <w:rsid w:val="002A42D1"/>
    <w:rsid w:val="002A6856"/>
    <w:rsid w:val="002B3EB7"/>
    <w:rsid w:val="002B54D5"/>
    <w:rsid w:val="002B79B5"/>
    <w:rsid w:val="002C1147"/>
    <w:rsid w:val="002C1793"/>
    <w:rsid w:val="002C3D22"/>
    <w:rsid w:val="002C73E3"/>
    <w:rsid w:val="002C7532"/>
    <w:rsid w:val="002D1CC5"/>
    <w:rsid w:val="002E10C9"/>
    <w:rsid w:val="002F1F2B"/>
    <w:rsid w:val="002F216A"/>
    <w:rsid w:val="0031333E"/>
    <w:rsid w:val="00326AEE"/>
    <w:rsid w:val="00337CED"/>
    <w:rsid w:val="003447EA"/>
    <w:rsid w:val="00351167"/>
    <w:rsid w:val="00355E81"/>
    <w:rsid w:val="00365E48"/>
    <w:rsid w:val="003816BC"/>
    <w:rsid w:val="003A4D8B"/>
    <w:rsid w:val="003B5A97"/>
    <w:rsid w:val="003C205C"/>
    <w:rsid w:val="003E6F42"/>
    <w:rsid w:val="003F103A"/>
    <w:rsid w:val="003F3642"/>
    <w:rsid w:val="003F6ABD"/>
    <w:rsid w:val="003F6EB6"/>
    <w:rsid w:val="00403CFC"/>
    <w:rsid w:val="0041155B"/>
    <w:rsid w:val="0042785F"/>
    <w:rsid w:val="004304CE"/>
    <w:rsid w:val="00430DF5"/>
    <w:rsid w:val="00433BFE"/>
    <w:rsid w:val="00450F8D"/>
    <w:rsid w:val="004566DE"/>
    <w:rsid w:val="0047728C"/>
    <w:rsid w:val="004906EB"/>
    <w:rsid w:val="004A1A52"/>
    <w:rsid w:val="004A5451"/>
    <w:rsid w:val="004B22DC"/>
    <w:rsid w:val="004B4FD4"/>
    <w:rsid w:val="004B6177"/>
    <w:rsid w:val="004C2D65"/>
    <w:rsid w:val="004E0E06"/>
    <w:rsid w:val="004E27C1"/>
    <w:rsid w:val="005009B1"/>
    <w:rsid w:val="005202BC"/>
    <w:rsid w:val="0053130B"/>
    <w:rsid w:val="00547984"/>
    <w:rsid w:val="00567194"/>
    <w:rsid w:val="0057188F"/>
    <w:rsid w:val="00585B71"/>
    <w:rsid w:val="00585BDC"/>
    <w:rsid w:val="00586867"/>
    <w:rsid w:val="00592AB1"/>
    <w:rsid w:val="00593076"/>
    <w:rsid w:val="005A0551"/>
    <w:rsid w:val="005A1C50"/>
    <w:rsid w:val="005B066E"/>
    <w:rsid w:val="005B4CED"/>
    <w:rsid w:val="005D02CE"/>
    <w:rsid w:val="005D1DFD"/>
    <w:rsid w:val="005D2C82"/>
    <w:rsid w:val="005E0377"/>
    <w:rsid w:val="005E0D96"/>
    <w:rsid w:val="005E4A82"/>
    <w:rsid w:val="00601308"/>
    <w:rsid w:val="00612092"/>
    <w:rsid w:val="00616538"/>
    <w:rsid w:val="00625039"/>
    <w:rsid w:val="0065636D"/>
    <w:rsid w:val="00671B6C"/>
    <w:rsid w:val="0067796A"/>
    <w:rsid w:val="00683EB4"/>
    <w:rsid w:val="00687512"/>
    <w:rsid w:val="00691BD9"/>
    <w:rsid w:val="00693762"/>
    <w:rsid w:val="00697182"/>
    <w:rsid w:val="006A1864"/>
    <w:rsid w:val="006C4FC1"/>
    <w:rsid w:val="006C7C55"/>
    <w:rsid w:val="006D19C2"/>
    <w:rsid w:val="006D2E11"/>
    <w:rsid w:val="006D6A23"/>
    <w:rsid w:val="006E03D2"/>
    <w:rsid w:val="006F03CA"/>
    <w:rsid w:val="006F5A84"/>
    <w:rsid w:val="00703F22"/>
    <w:rsid w:val="00724E57"/>
    <w:rsid w:val="00735121"/>
    <w:rsid w:val="00736B3D"/>
    <w:rsid w:val="0073798C"/>
    <w:rsid w:val="007506D7"/>
    <w:rsid w:val="00751C05"/>
    <w:rsid w:val="007657F7"/>
    <w:rsid w:val="007739BE"/>
    <w:rsid w:val="0078326B"/>
    <w:rsid w:val="007834B9"/>
    <w:rsid w:val="007A0FE9"/>
    <w:rsid w:val="007A502D"/>
    <w:rsid w:val="007A5CA6"/>
    <w:rsid w:val="007B14BA"/>
    <w:rsid w:val="007B18A6"/>
    <w:rsid w:val="007B1E58"/>
    <w:rsid w:val="007B5F9A"/>
    <w:rsid w:val="007F0C26"/>
    <w:rsid w:val="007F246F"/>
    <w:rsid w:val="007F27FF"/>
    <w:rsid w:val="0080323A"/>
    <w:rsid w:val="008208EA"/>
    <w:rsid w:val="0082144E"/>
    <w:rsid w:val="00833C89"/>
    <w:rsid w:val="0085636F"/>
    <w:rsid w:val="0085796E"/>
    <w:rsid w:val="00866E43"/>
    <w:rsid w:val="00880865"/>
    <w:rsid w:val="008877B4"/>
    <w:rsid w:val="00894C66"/>
    <w:rsid w:val="00897FEC"/>
    <w:rsid w:val="008B1B31"/>
    <w:rsid w:val="008B397C"/>
    <w:rsid w:val="008D0640"/>
    <w:rsid w:val="008E2B75"/>
    <w:rsid w:val="008F2BDC"/>
    <w:rsid w:val="00907DDA"/>
    <w:rsid w:val="00914269"/>
    <w:rsid w:val="00914407"/>
    <w:rsid w:val="0092382C"/>
    <w:rsid w:val="00937096"/>
    <w:rsid w:val="00940223"/>
    <w:rsid w:val="00940B47"/>
    <w:rsid w:val="00941E8C"/>
    <w:rsid w:val="00943016"/>
    <w:rsid w:val="009450E7"/>
    <w:rsid w:val="00945CDC"/>
    <w:rsid w:val="00947C51"/>
    <w:rsid w:val="00956316"/>
    <w:rsid w:val="00961C42"/>
    <w:rsid w:val="00963B1C"/>
    <w:rsid w:val="009668F8"/>
    <w:rsid w:val="00966B4A"/>
    <w:rsid w:val="0098379B"/>
    <w:rsid w:val="009957DF"/>
    <w:rsid w:val="00997CF4"/>
    <w:rsid w:val="009B2F13"/>
    <w:rsid w:val="009B386B"/>
    <w:rsid w:val="009B6A60"/>
    <w:rsid w:val="009D0A71"/>
    <w:rsid w:val="009D171F"/>
    <w:rsid w:val="009D4D9B"/>
    <w:rsid w:val="009D682C"/>
    <w:rsid w:val="009E51FB"/>
    <w:rsid w:val="009F2170"/>
    <w:rsid w:val="009F28A4"/>
    <w:rsid w:val="009F73D5"/>
    <w:rsid w:val="00A02363"/>
    <w:rsid w:val="00A10D06"/>
    <w:rsid w:val="00A14226"/>
    <w:rsid w:val="00A22C89"/>
    <w:rsid w:val="00A257AF"/>
    <w:rsid w:val="00A259AD"/>
    <w:rsid w:val="00A2797F"/>
    <w:rsid w:val="00A372C3"/>
    <w:rsid w:val="00A438F9"/>
    <w:rsid w:val="00A450EC"/>
    <w:rsid w:val="00A5252D"/>
    <w:rsid w:val="00A53B1A"/>
    <w:rsid w:val="00A64296"/>
    <w:rsid w:val="00A7413C"/>
    <w:rsid w:val="00A74A3A"/>
    <w:rsid w:val="00A80645"/>
    <w:rsid w:val="00A9323D"/>
    <w:rsid w:val="00A959DF"/>
    <w:rsid w:val="00AB0786"/>
    <w:rsid w:val="00AB21F3"/>
    <w:rsid w:val="00AB330A"/>
    <w:rsid w:val="00AB5B9C"/>
    <w:rsid w:val="00AB76DB"/>
    <w:rsid w:val="00AB79D0"/>
    <w:rsid w:val="00AD495D"/>
    <w:rsid w:val="00AF0872"/>
    <w:rsid w:val="00AF4343"/>
    <w:rsid w:val="00AF5B90"/>
    <w:rsid w:val="00B03E0C"/>
    <w:rsid w:val="00B03EEC"/>
    <w:rsid w:val="00B04A98"/>
    <w:rsid w:val="00B05CB1"/>
    <w:rsid w:val="00B11DAC"/>
    <w:rsid w:val="00B129B2"/>
    <w:rsid w:val="00B17E6C"/>
    <w:rsid w:val="00B45384"/>
    <w:rsid w:val="00B60F0F"/>
    <w:rsid w:val="00B61017"/>
    <w:rsid w:val="00B630E4"/>
    <w:rsid w:val="00B6550B"/>
    <w:rsid w:val="00B84DC1"/>
    <w:rsid w:val="00BC2B33"/>
    <w:rsid w:val="00BC3A09"/>
    <w:rsid w:val="00BC3C41"/>
    <w:rsid w:val="00BC43A2"/>
    <w:rsid w:val="00BD55EE"/>
    <w:rsid w:val="00BE5388"/>
    <w:rsid w:val="00BF7401"/>
    <w:rsid w:val="00C10DF0"/>
    <w:rsid w:val="00C24CFA"/>
    <w:rsid w:val="00C3446E"/>
    <w:rsid w:val="00C36271"/>
    <w:rsid w:val="00C41017"/>
    <w:rsid w:val="00C54939"/>
    <w:rsid w:val="00C648F3"/>
    <w:rsid w:val="00C73698"/>
    <w:rsid w:val="00C76B25"/>
    <w:rsid w:val="00C90B4C"/>
    <w:rsid w:val="00C92F5F"/>
    <w:rsid w:val="00C9575E"/>
    <w:rsid w:val="00CA2C4E"/>
    <w:rsid w:val="00CA429F"/>
    <w:rsid w:val="00CB0E29"/>
    <w:rsid w:val="00CD11C0"/>
    <w:rsid w:val="00CE08F1"/>
    <w:rsid w:val="00CE2848"/>
    <w:rsid w:val="00CE2B54"/>
    <w:rsid w:val="00CE5937"/>
    <w:rsid w:val="00D06DF1"/>
    <w:rsid w:val="00D10EAC"/>
    <w:rsid w:val="00D13176"/>
    <w:rsid w:val="00D27295"/>
    <w:rsid w:val="00D356EF"/>
    <w:rsid w:val="00D47557"/>
    <w:rsid w:val="00D525C6"/>
    <w:rsid w:val="00D56610"/>
    <w:rsid w:val="00D573F2"/>
    <w:rsid w:val="00D63F72"/>
    <w:rsid w:val="00D656EC"/>
    <w:rsid w:val="00D740FD"/>
    <w:rsid w:val="00D77FC4"/>
    <w:rsid w:val="00D82504"/>
    <w:rsid w:val="00D92967"/>
    <w:rsid w:val="00D96E36"/>
    <w:rsid w:val="00DB3BA3"/>
    <w:rsid w:val="00DD1618"/>
    <w:rsid w:val="00DD59E9"/>
    <w:rsid w:val="00DE75FD"/>
    <w:rsid w:val="00DF67DC"/>
    <w:rsid w:val="00DF6962"/>
    <w:rsid w:val="00E11B96"/>
    <w:rsid w:val="00E31C44"/>
    <w:rsid w:val="00E32BFF"/>
    <w:rsid w:val="00E46601"/>
    <w:rsid w:val="00E5127B"/>
    <w:rsid w:val="00E54008"/>
    <w:rsid w:val="00E543C9"/>
    <w:rsid w:val="00E55AE7"/>
    <w:rsid w:val="00E60B20"/>
    <w:rsid w:val="00E639BD"/>
    <w:rsid w:val="00E645A2"/>
    <w:rsid w:val="00E64AB3"/>
    <w:rsid w:val="00E64ABB"/>
    <w:rsid w:val="00E76E04"/>
    <w:rsid w:val="00E80AEB"/>
    <w:rsid w:val="00E82B93"/>
    <w:rsid w:val="00E84374"/>
    <w:rsid w:val="00E878FA"/>
    <w:rsid w:val="00E97E57"/>
    <w:rsid w:val="00EA123A"/>
    <w:rsid w:val="00EA1A10"/>
    <w:rsid w:val="00EB1A7D"/>
    <w:rsid w:val="00EB2F8D"/>
    <w:rsid w:val="00EB3404"/>
    <w:rsid w:val="00EE07A1"/>
    <w:rsid w:val="00EF032E"/>
    <w:rsid w:val="00EF6541"/>
    <w:rsid w:val="00F0070A"/>
    <w:rsid w:val="00F00CB1"/>
    <w:rsid w:val="00F063CA"/>
    <w:rsid w:val="00F237F0"/>
    <w:rsid w:val="00F30160"/>
    <w:rsid w:val="00F4031A"/>
    <w:rsid w:val="00F438DD"/>
    <w:rsid w:val="00F55FA7"/>
    <w:rsid w:val="00F5790F"/>
    <w:rsid w:val="00F834E5"/>
    <w:rsid w:val="00FA5E04"/>
    <w:rsid w:val="00FB120F"/>
    <w:rsid w:val="00FB5C58"/>
    <w:rsid w:val="00FB6E7F"/>
    <w:rsid w:val="00FD2A23"/>
    <w:rsid w:val="00FD4AA8"/>
    <w:rsid w:val="00FD6E38"/>
    <w:rsid w:val="00FE57D8"/>
    <w:rsid w:val="00FF1E69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5EDAC"/>
  <w15:docId w15:val="{6E742678-3577-4108-8B0F-2329F718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CB1"/>
  </w:style>
  <w:style w:type="paragraph" w:styleId="Heading1">
    <w:name w:val="heading 1"/>
    <w:basedOn w:val="Normal"/>
    <w:link w:val="Heading1Char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67"/>
  </w:style>
  <w:style w:type="paragraph" w:styleId="Footer">
    <w:name w:val="footer"/>
    <w:basedOn w:val="Normal"/>
    <w:link w:val="Foot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67"/>
  </w:style>
  <w:style w:type="paragraph" w:styleId="BalloonText">
    <w:name w:val="Balloon Text"/>
    <w:basedOn w:val="Normal"/>
    <w:link w:val="BalloonTextChar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4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C71361-8EAA-4600-B5EB-E05FBEFA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jacobivy34@gmail.com</cp:lastModifiedBy>
  <cp:revision>2</cp:revision>
  <dcterms:created xsi:type="dcterms:W3CDTF">2022-04-30T01:39:00Z</dcterms:created>
  <dcterms:modified xsi:type="dcterms:W3CDTF">2022-04-30T01:39:00Z</dcterms:modified>
</cp:coreProperties>
</file>