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7D0" w:rsidRDefault="00100A66" w:rsidP="00100A66">
      <w:pPr>
        <w:spacing w:line="240" w:lineRule="auto"/>
        <w:rPr>
          <w:rFonts w:ascii="Times New Roman" w:hAnsi="Times New Roman" w:cs="Times New Roman"/>
          <w:sz w:val="24"/>
          <w:szCs w:val="24"/>
        </w:rPr>
      </w:pPr>
      <w:r>
        <w:rPr>
          <w:rFonts w:ascii="Times New Roman" w:hAnsi="Times New Roman" w:cs="Times New Roman"/>
          <w:sz w:val="24"/>
          <w:szCs w:val="24"/>
        </w:rPr>
        <w:tab/>
      </w:r>
      <w:r w:rsidR="00B42746">
        <w:rPr>
          <w:rFonts w:ascii="Times New Roman" w:hAnsi="Times New Roman" w:cs="Times New Roman"/>
          <w:sz w:val="24"/>
          <w:szCs w:val="24"/>
        </w:rPr>
        <w:t xml:space="preserve">Malaria effects </w:t>
      </w:r>
      <w:r w:rsidR="005B370D">
        <w:rPr>
          <w:rFonts w:ascii="Times New Roman" w:hAnsi="Times New Roman" w:cs="Times New Roman"/>
          <w:sz w:val="24"/>
          <w:szCs w:val="24"/>
        </w:rPr>
        <w:t>an estimated</w:t>
      </w:r>
      <w:r w:rsidR="00403018">
        <w:rPr>
          <w:rFonts w:ascii="Times New Roman" w:hAnsi="Times New Roman" w:cs="Times New Roman"/>
          <w:sz w:val="24"/>
          <w:szCs w:val="24"/>
        </w:rPr>
        <w:t xml:space="preserve"> 200</w:t>
      </w:r>
      <w:r w:rsidR="00B42746">
        <w:rPr>
          <w:rFonts w:ascii="Times New Roman" w:hAnsi="Times New Roman" w:cs="Times New Roman"/>
          <w:sz w:val="24"/>
          <w:szCs w:val="24"/>
        </w:rPr>
        <w:t xml:space="preserve"> million people yearly. Of those infected by this mosquito borne parasite, 500,000 die annually. Most of the cases of Malaria are in Africa and the majority of thos</w:t>
      </w:r>
      <w:r w:rsidR="00403018">
        <w:rPr>
          <w:rFonts w:ascii="Times New Roman" w:hAnsi="Times New Roman" w:cs="Times New Roman"/>
          <w:sz w:val="24"/>
          <w:szCs w:val="24"/>
        </w:rPr>
        <w:t>e who die from it are children. Sickle cell anemia, a blood hereditary disorder, in some cases is a surprising advantage to those who may contract the Malaria parasite. Sickle cell anemia, can either be potentially fatal or beneficial. A person inherits two hemoglobin genes. They can both be normal, both be mutated or one be mutated and the other be normal.</w:t>
      </w:r>
      <w:r w:rsidR="005F28B7">
        <w:rPr>
          <w:rFonts w:ascii="Times New Roman" w:hAnsi="Times New Roman" w:cs="Times New Roman"/>
          <w:sz w:val="24"/>
          <w:szCs w:val="24"/>
        </w:rPr>
        <w:t xml:space="preserve"> Hemoglobin</w:t>
      </w:r>
      <w:r w:rsidR="00280387">
        <w:rPr>
          <w:rFonts w:ascii="Times New Roman" w:hAnsi="Times New Roman" w:cs="Times New Roman"/>
          <w:sz w:val="24"/>
          <w:szCs w:val="24"/>
        </w:rPr>
        <w:t xml:space="preserve"> is</w:t>
      </w:r>
      <w:r w:rsidR="005F28B7">
        <w:rPr>
          <w:rFonts w:ascii="Times New Roman" w:hAnsi="Times New Roman" w:cs="Times New Roman"/>
          <w:sz w:val="24"/>
          <w:szCs w:val="24"/>
        </w:rPr>
        <w:t xml:space="preserve"> found in red blood cells and it allows them to carry </w:t>
      </w:r>
      <w:r w:rsidR="00307A28">
        <w:rPr>
          <w:rFonts w:ascii="Times New Roman" w:hAnsi="Times New Roman" w:cs="Times New Roman"/>
          <w:sz w:val="24"/>
          <w:szCs w:val="24"/>
        </w:rPr>
        <w:t>oxygen</w:t>
      </w:r>
      <w:r w:rsidR="005F28B7">
        <w:rPr>
          <w:rFonts w:ascii="Times New Roman" w:hAnsi="Times New Roman" w:cs="Times New Roman"/>
          <w:sz w:val="24"/>
          <w:szCs w:val="24"/>
        </w:rPr>
        <w:t>.</w:t>
      </w:r>
      <w:r w:rsidR="00403018">
        <w:rPr>
          <w:rFonts w:ascii="Times New Roman" w:hAnsi="Times New Roman" w:cs="Times New Roman"/>
          <w:sz w:val="24"/>
          <w:szCs w:val="24"/>
        </w:rPr>
        <w:t xml:space="preserve"> In the case of two normal hemoglobin genes the person does not inherit sickle cell disease. When two mutated genes are inherited the person inherits sickle cell disea</w:t>
      </w:r>
      <w:r w:rsidR="00307A28">
        <w:rPr>
          <w:rFonts w:ascii="Times New Roman" w:hAnsi="Times New Roman" w:cs="Times New Roman"/>
          <w:sz w:val="24"/>
          <w:szCs w:val="24"/>
        </w:rPr>
        <w:t>se. During periods of strenuous</w:t>
      </w:r>
      <w:r w:rsidR="00403018">
        <w:rPr>
          <w:rFonts w:ascii="Times New Roman" w:hAnsi="Times New Roman" w:cs="Times New Roman"/>
          <w:sz w:val="24"/>
          <w:szCs w:val="24"/>
        </w:rPr>
        <w:t xml:space="preserve"> activity red blood cell will loss oxygen and change shapes from oval to sickle shaped, which become stuck in small vessels. This can cause tissue damage</w:t>
      </w:r>
      <w:r w:rsidR="005B370D">
        <w:rPr>
          <w:rFonts w:ascii="Times New Roman" w:hAnsi="Times New Roman" w:cs="Times New Roman"/>
          <w:sz w:val="24"/>
          <w:szCs w:val="24"/>
        </w:rPr>
        <w:t>,</w:t>
      </w:r>
      <w:r w:rsidR="00403018">
        <w:rPr>
          <w:rFonts w:ascii="Times New Roman" w:hAnsi="Times New Roman" w:cs="Times New Roman"/>
          <w:sz w:val="24"/>
          <w:szCs w:val="24"/>
        </w:rPr>
        <w:t xml:space="preserve"> which can be potentially lethal. A person who has one normal and one mutated hemoglobin gene has an advantage when the malaria parasite enters there blood. Their cells will turn sickle</w:t>
      </w:r>
      <w:r>
        <w:rPr>
          <w:rFonts w:ascii="Times New Roman" w:hAnsi="Times New Roman" w:cs="Times New Roman"/>
          <w:sz w:val="24"/>
          <w:szCs w:val="24"/>
        </w:rPr>
        <w:t xml:space="preserve"> </w:t>
      </w:r>
      <w:r w:rsidR="00403018">
        <w:rPr>
          <w:rFonts w:ascii="Times New Roman" w:hAnsi="Times New Roman" w:cs="Times New Roman"/>
          <w:sz w:val="24"/>
          <w:szCs w:val="24"/>
        </w:rPr>
        <w:t>when infected with malaria and the spleen will eliminate</w:t>
      </w:r>
      <w:r w:rsidR="00700CB5">
        <w:rPr>
          <w:rFonts w:ascii="Times New Roman" w:hAnsi="Times New Roman" w:cs="Times New Roman"/>
          <w:sz w:val="24"/>
          <w:szCs w:val="24"/>
        </w:rPr>
        <w:t xml:space="preserve"> the infected cells. Despite this resistance to malaria and the fact that it is preventable and curable many die from it each year. However, many lives are saved through research leading to treatment innovations and the efforts of the CDC.</w:t>
      </w:r>
      <w:r w:rsidR="00290650">
        <w:rPr>
          <w:rFonts w:ascii="Times New Roman" w:hAnsi="Times New Roman" w:cs="Times New Roman"/>
          <w:sz w:val="24"/>
          <w:szCs w:val="24"/>
        </w:rPr>
        <w:tab/>
      </w:r>
      <w:r w:rsidR="00290650">
        <w:rPr>
          <w:rFonts w:ascii="Times New Roman" w:hAnsi="Times New Roman" w:cs="Times New Roman"/>
          <w:sz w:val="24"/>
          <w:szCs w:val="24"/>
        </w:rPr>
        <w:tab/>
      </w:r>
      <w:r w:rsidR="00290650">
        <w:rPr>
          <w:rFonts w:ascii="Times New Roman" w:hAnsi="Times New Roman" w:cs="Times New Roman"/>
          <w:sz w:val="24"/>
          <w:szCs w:val="24"/>
        </w:rPr>
        <w:tab/>
      </w:r>
      <w:r w:rsidR="00290650">
        <w:rPr>
          <w:rFonts w:ascii="Times New Roman" w:hAnsi="Times New Roman" w:cs="Times New Roman"/>
          <w:sz w:val="24"/>
          <w:szCs w:val="24"/>
        </w:rPr>
        <w:tab/>
      </w:r>
      <w:r w:rsidR="005F28B7">
        <w:rPr>
          <w:rFonts w:ascii="Times New Roman" w:hAnsi="Times New Roman" w:cs="Times New Roman"/>
          <w:sz w:val="24"/>
          <w:szCs w:val="24"/>
        </w:rPr>
        <w:t>Just like we have evolved a resistance to malaria, through mutations in the hemoglobin gene</w:t>
      </w:r>
      <w:r w:rsidR="00672DAB">
        <w:rPr>
          <w:rFonts w:ascii="Times New Roman" w:hAnsi="Times New Roman" w:cs="Times New Roman"/>
          <w:sz w:val="24"/>
          <w:szCs w:val="24"/>
        </w:rPr>
        <w:t>, Malaria has done the same. The</w:t>
      </w:r>
      <w:r w:rsidR="00307A28">
        <w:rPr>
          <w:rFonts w:ascii="Times New Roman" w:hAnsi="Times New Roman" w:cs="Times New Roman"/>
          <w:bCs/>
          <w:iCs/>
          <w:color w:val="000000"/>
          <w:sz w:val="24"/>
          <w:szCs w:val="24"/>
        </w:rPr>
        <w:t xml:space="preserve"> bacterium that causes Malaria, </w:t>
      </w:r>
      <w:r w:rsidR="00307A28" w:rsidRPr="00700CB5">
        <w:rPr>
          <w:rFonts w:ascii="Times New Roman" w:hAnsi="Times New Roman" w:cs="Times New Roman"/>
          <w:bCs/>
          <w:iCs/>
          <w:color w:val="000000"/>
          <w:sz w:val="24"/>
          <w:szCs w:val="24"/>
        </w:rPr>
        <w:t>Plasmodium</w:t>
      </w:r>
      <w:r w:rsidR="00307A28">
        <w:rPr>
          <w:rFonts w:ascii="Times New Roman" w:hAnsi="Times New Roman" w:cs="Times New Roman"/>
          <w:bCs/>
          <w:iCs/>
          <w:color w:val="000000"/>
          <w:sz w:val="24"/>
          <w:szCs w:val="24"/>
        </w:rPr>
        <w:t xml:space="preserve"> </w:t>
      </w:r>
      <w:r w:rsidR="00307A28" w:rsidRPr="00700CB5">
        <w:rPr>
          <w:rFonts w:ascii="Times New Roman" w:hAnsi="Times New Roman" w:cs="Times New Roman"/>
          <w:bCs/>
          <w:i/>
          <w:iCs/>
          <w:color w:val="000000"/>
          <w:sz w:val="24"/>
          <w:szCs w:val="24"/>
        </w:rPr>
        <w:t>falciparum</w:t>
      </w:r>
      <w:r w:rsidR="00307A28">
        <w:rPr>
          <w:rFonts w:ascii="Times New Roman" w:hAnsi="Times New Roman" w:cs="Times New Roman"/>
          <w:bCs/>
          <w:i/>
          <w:iCs/>
          <w:color w:val="000000"/>
          <w:sz w:val="24"/>
          <w:szCs w:val="24"/>
        </w:rPr>
        <w:t xml:space="preserve">, </w:t>
      </w:r>
      <w:r w:rsidR="00307A28" w:rsidRPr="00307A28">
        <w:rPr>
          <w:rFonts w:ascii="Times New Roman" w:hAnsi="Times New Roman" w:cs="Times New Roman"/>
          <w:bCs/>
          <w:iCs/>
          <w:color w:val="000000"/>
          <w:sz w:val="24"/>
          <w:szCs w:val="24"/>
        </w:rPr>
        <w:t>which is transmitted</w:t>
      </w:r>
      <w:r w:rsidR="00307A28">
        <w:rPr>
          <w:rFonts w:ascii="Times New Roman" w:hAnsi="Times New Roman" w:cs="Times New Roman"/>
          <w:bCs/>
          <w:iCs/>
          <w:color w:val="000000"/>
          <w:sz w:val="24"/>
          <w:szCs w:val="24"/>
        </w:rPr>
        <w:t xml:space="preserve"> through the bite of </w:t>
      </w:r>
      <w:r w:rsidR="00307A28" w:rsidRPr="00307A28">
        <w:rPr>
          <w:rFonts w:ascii="Times New Roman" w:hAnsi="Times New Roman" w:cs="Times New Roman"/>
          <w:bCs/>
          <w:iCs/>
          <w:color w:val="000000"/>
          <w:sz w:val="24"/>
          <w:szCs w:val="24"/>
        </w:rPr>
        <w:t>mosquito</w:t>
      </w:r>
      <w:r w:rsidR="005F28B7">
        <w:rPr>
          <w:rFonts w:ascii="Times New Roman" w:hAnsi="Times New Roman" w:cs="Times New Roman"/>
          <w:bCs/>
          <w:i/>
          <w:iCs/>
          <w:color w:val="000000"/>
          <w:sz w:val="24"/>
          <w:szCs w:val="24"/>
        </w:rPr>
        <w:t>,</w:t>
      </w:r>
      <w:r w:rsidR="005F28B7">
        <w:rPr>
          <w:rFonts w:ascii="Times New Roman" w:hAnsi="Times New Roman" w:cs="Times New Roman"/>
          <w:bCs/>
          <w:iCs/>
          <w:color w:val="000000"/>
          <w:sz w:val="24"/>
          <w:szCs w:val="24"/>
        </w:rPr>
        <w:t xml:space="preserve"> has evolved to resist</w:t>
      </w:r>
      <w:r w:rsidR="00672DAB">
        <w:rPr>
          <w:rFonts w:ascii="Times New Roman" w:hAnsi="Times New Roman" w:cs="Times New Roman"/>
          <w:bCs/>
          <w:iCs/>
          <w:color w:val="000000"/>
          <w:sz w:val="24"/>
          <w:szCs w:val="24"/>
        </w:rPr>
        <w:t xml:space="preserve"> Malaria</w:t>
      </w:r>
      <w:r w:rsidR="005F28B7">
        <w:rPr>
          <w:rFonts w:ascii="Times New Roman" w:hAnsi="Times New Roman" w:cs="Times New Roman"/>
          <w:bCs/>
          <w:iCs/>
          <w:color w:val="000000"/>
          <w:sz w:val="24"/>
          <w:szCs w:val="24"/>
        </w:rPr>
        <w:t xml:space="preserve"> drugs.</w:t>
      </w:r>
      <w:r w:rsidR="005B7C2F">
        <w:rPr>
          <w:rFonts w:ascii="Times New Roman" w:hAnsi="Times New Roman" w:cs="Times New Roman"/>
          <w:bCs/>
          <w:iCs/>
          <w:color w:val="000000"/>
          <w:sz w:val="24"/>
          <w:szCs w:val="24"/>
        </w:rPr>
        <w:t xml:space="preserve"> </w:t>
      </w:r>
      <w:r w:rsidR="00957E2B">
        <w:rPr>
          <w:rFonts w:ascii="Times New Roman" w:hAnsi="Times New Roman" w:cs="Times New Roman"/>
          <w:bCs/>
          <w:iCs/>
          <w:color w:val="000000"/>
          <w:sz w:val="24"/>
          <w:szCs w:val="24"/>
        </w:rPr>
        <w:t>Drug resistant malaria strains have recently emerged in Southeast Asia and South America and are expected to spread</w:t>
      </w:r>
      <w:r w:rsidR="00307A28">
        <w:rPr>
          <w:rFonts w:ascii="Times New Roman" w:hAnsi="Times New Roman" w:cs="Times New Roman"/>
          <w:bCs/>
          <w:iCs/>
          <w:color w:val="000000"/>
          <w:sz w:val="24"/>
          <w:szCs w:val="24"/>
        </w:rPr>
        <w:t xml:space="preserve"> </w:t>
      </w:r>
      <w:r w:rsidR="002B5F20">
        <w:rPr>
          <w:rFonts w:ascii="Times New Roman" w:hAnsi="Times New Roman" w:cs="Times New Roman"/>
          <w:bCs/>
          <w:iCs/>
          <w:color w:val="000000"/>
          <w:sz w:val="24"/>
          <w:szCs w:val="24"/>
        </w:rPr>
        <w:t xml:space="preserve">in </w:t>
      </w:r>
      <w:r w:rsidR="00307A28">
        <w:rPr>
          <w:rFonts w:ascii="Times New Roman" w:hAnsi="Times New Roman" w:cs="Times New Roman"/>
          <w:bCs/>
          <w:iCs/>
          <w:color w:val="000000"/>
          <w:sz w:val="24"/>
          <w:szCs w:val="24"/>
        </w:rPr>
        <w:t>venerable regions</w:t>
      </w:r>
      <w:r w:rsidR="00957E2B">
        <w:rPr>
          <w:rFonts w:ascii="Times New Roman" w:hAnsi="Times New Roman" w:cs="Times New Roman"/>
          <w:bCs/>
          <w:iCs/>
          <w:color w:val="000000"/>
          <w:sz w:val="24"/>
          <w:szCs w:val="24"/>
        </w:rPr>
        <w:t xml:space="preserve">. When the drug resistant Malaria </w:t>
      </w:r>
      <w:r w:rsidR="001A31AB">
        <w:rPr>
          <w:rFonts w:ascii="Times New Roman" w:hAnsi="Times New Roman" w:cs="Times New Roman"/>
          <w:bCs/>
          <w:iCs/>
          <w:color w:val="000000"/>
          <w:sz w:val="24"/>
          <w:szCs w:val="24"/>
        </w:rPr>
        <w:t>parasite, known</w:t>
      </w:r>
      <w:r w:rsidR="00957E2B">
        <w:rPr>
          <w:rFonts w:ascii="Times New Roman" w:hAnsi="Times New Roman" w:cs="Times New Roman"/>
          <w:bCs/>
          <w:iCs/>
          <w:color w:val="000000"/>
          <w:sz w:val="24"/>
          <w:szCs w:val="24"/>
        </w:rPr>
        <w:t xml:space="preserve"> as the mutator phenotype, is</w:t>
      </w:r>
      <w:r w:rsidR="001A31AB">
        <w:rPr>
          <w:rFonts w:ascii="Times New Roman" w:hAnsi="Times New Roman" w:cs="Times New Roman"/>
          <w:bCs/>
          <w:iCs/>
          <w:color w:val="000000"/>
          <w:sz w:val="24"/>
          <w:szCs w:val="24"/>
        </w:rPr>
        <w:t xml:space="preserve"> genetically</w:t>
      </w:r>
      <w:r w:rsidR="00957E2B">
        <w:rPr>
          <w:rFonts w:ascii="Times New Roman" w:hAnsi="Times New Roman" w:cs="Times New Roman"/>
          <w:bCs/>
          <w:iCs/>
          <w:color w:val="000000"/>
          <w:sz w:val="24"/>
          <w:szCs w:val="24"/>
        </w:rPr>
        <w:t xml:space="preserve"> compared to the </w:t>
      </w:r>
      <w:r w:rsidR="001A31AB">
        <w:rPr>
          <w:rFonts w:ascii="Times New Roman" w:hAnsi="Times New Roman" w:cs="Times New Roman"/>
          <w:bCs/>
          <w:iCs/>
          <w:color w:val="000000"/>
          <w:sz w:val="24"/>
          <w:szCs w:val="24"/>
        </w:rPr>
        <w:t xml:space="preserve">phenotype that does not confer </w:t>
      </w:r>
      <w:r w:rsidR="00427B46">
        <w:rPr>
          <w:rFonts w:ascii="Times New Roman" w:hAnsi="Times New Roman" w:cs="Times New Roman"/>
          <w:bCs/>
          <w:iCs/>
          <w:color w:val="000000"/>
          <w:sz w:val="24"/>
          <w:szCs w:val="24"/>
        </w:rPr>
        <w:t xml:space="preserve">drug </w:t>
      </w:r>
      <w:r w:rsidR="001A31AB">
        <w:rPr>
          <w:rFonts w:ascii="Times New Roman" w:hAnsi="Times New Roman" w:cs="Times New Roman"/>
          <w:bCs/>
          <w:iCs/>
          <w:color w:val="000000"/>
          <w:sz w:val="24"/>
          <w:szCs w:val="24"/>
        </w:rPr>
        <w:t>resistance</w:t>
      </w:r>
      <w:r w:rsidR="002B5F20">
        <w:rPr>
          <w:rFonts w:ascii="Times New Roman" w:hAnsi="Times New Roman" w:cs="Times New Roman"/>
          <w:bCs/>
          <w:iCs/>
          <w:color w:val="000000"/>
          <w:sz w:val="24"/>
          <w:szCs w:val="24"/>
        </w:rPr>
        <w:t xml:space="preserve">, </w:t>
      </w:r>
      <w:r w:rsidR="002B5F20">
        <w:rPr>
          <w:rFonts w:ascii="Times New Roman" w:hAnsi="Times New Roman" w:cs="Times New Roman"/>
          <w:sz w:val="24"/>
          <w:szCs w:val="24"/>
        </w:rPr>
        <w:t>researches</w:t>
      </w:r>
      <w:r w:rsidR="00672DAB">
        <w:rPr>
          <w:rFonts w:ascii="Times New Roman" w:hAnsi="Times New Roman" w:cs="Times New Roman"/>
          <w:sz w:val="24"/>
          <w:szCs w:val="24"/>
        </w:rPr>
        <w:t xml:space="preserve"> can </w:t>
      </w:r>
      <w:r w:rsidR="00427B46">
        <w:rPr>
          <w:rFonts w:ascii="Times New Roman" w:hAnsi="Times New Roman" w:cs="Times New Roman"/>
          <w:sz w:val="24"/>
          <w:szCs w:val="24"/>
        </w:rPr>
        <w:t>see that there is a difference</w:t>
      </w:r>
      <w:r w:rsidR="005B370D">
        <w:rPr>
          <w:rFonts w:ascii="Times New Roman" w:hAnsi="Times New Roman" w:cs="Times New Roman"/>
          <w:sz w:val="24"/>
          <w:szCs w:val="24"/>
        </w:rPr>
        <w:t xml:space="preserve"> in regulation of</w:t>
      </w:r>
      <w:r w:rsidR="00427B46">
        <w:rPr>
          <w:rFonts w:ascii="Times New Roman" w:hAnsi="Times New Roman" w:cs="Times New Roman"/>
          <w:sz w:val="24"/>
          <w:szCs w:val="24"/>
        </w:rPr>
        <w:t xml:space="preserve"> DNA </w:t>
      </w:r>
      <w:r w:rsidR="003606D0">
        <w:rPr>
          <w:rFonts w:ascii="Times New Roman" w:hAnsi="Times New Roman" w:cs="Times New Roman"/>
          <w:sz w:val="24"/>
          <w:szCs w:val="24"/>
        </w:rPr>
        <w:t>repair. The mutator phenotype that has an accelerated resistance to multiply drugs (ARMD)</w:t>
      </w:r>
      <w:r w:rsidR="00672DAB">
        <w:rPr>
          <w:rFonts w:ascii="Times New Roman" w:hAnsi="Times New Roman" w:cs="Times New Roman"/>
          <w:sz w:val="24"/>
          <w:szCs w:val="24"/>
        </w:rPr>
        <w:t>,</w:t>
      </w:r>
      <w:r w:rsidR="003606D0">
        <w:rPr>
          <w:rFonts w:ascii="Times New Roman" w:hAnsi="Times New Roman" w:cs="Times New Roman"/>
          <w:sz w:val="24"/>
          <w:szCs w:val="24"/>
        </w:rPr>
        <w:t xml:space="preserve"> has defective DNA repair machinery. The ARMD phenotype has mutations </w:t>
      </w:r>
      <w:r w:rsidR="002B5F20">
        <w:rPr>
          <w:rFonts w:ascii="Times New Roman" w:hAnsi="Times New Roman" w:cs="Times New Roman"/>
          <w:sz w:val="24"/>
          <w:szCs w:val="24"/>
        </w:rPr>
        <w:t xml:space="preserve">in proteins, </w:t>
      </w:r>
      <w:r w:rsidR="003606D0">
        <w:rPr>
          <w:rFonts w:ascii="Times New Roman" w:hAnsi="Times New Roman" w:cs="Times New Roman"/>
          <w:sz w:val="24"/>
          <w:szCs w:val="24"/>
        </w:rPr>
        <w:t xml:space="preserve">involved in drug transport and drug </w:t>
      </w:r>
      <w:r w:rsidR="00AC6EBF">
        <w:rPr>
          <w:rFonts w:ascii="Times New Roman" w:hAnsi="Times New Roman" w:cs="Times New Roman"/>
          <w:sz w:val="24"/>
          <w:szCs w:val="24"/>
        </w:rPr>
        <w:t>targets. It also has mutations in the DNA repair genes.</w:t>
      </w:r>
      <w:r w:rsidR="006B24EE">
        <w:rPr>
          <w:rFonts w:ascii="Times New Roman" w:hAnsi="Times New Roman" w:cs="Times New Roman"/>
          <w:sz w:val="24"/>
          <w:szCs w:val="24"/>
        </w:rPr>
        <w:t xml:space="preserve"> This phenotype appears to have an increased </w:t>
      </w:r>
      <w:r w:rsidR="000814BB">
        <w:rPr>
          <w:rFonts w:ascii="Times New Roman" w:hAnsi="Times New Roman" w:cs="Times New Roman"/>
          <w:sz w:val="24"/>
          <w:szCs w:val="24"/>
        </w:rPr>
        <w:t xml:space="preserve">ability to tolerate </w:t>
      </w:r>
      <w:r w:rsidR="00A429FF">
        <w:rPr>
          <w:rFonts w:ascii="Times New Roman" w:hAnsi="Times New Roman" w:cs="Times New Roman"/>
          <w:sz w:val="24"/>
          <w:szCs w:val="24"/>
        </w:rPr>
        <w:t>mutations.</w:t>
      </w:r>
      <w:r w:rsidR="004E63E5">
        <w:rPr>
          <w:rFonts w:ascii="Times New Roman" w:hAnsi="Times New Roman" w:cs="Times New Roman"/>
          <w:sz w:val="24"/>
          <w:szCs w:val="24"/>
        </w:rPr>
        <w:t xml:space="preserve"> </w:t>
      </w:r>
      <w:r w:rsidR="000814BB">
        <w:rPr>
          <w:rFonts w:ascii="Times New Roman" w:hAnsi="Times New Roman" w:cs="Times New Roman"/>
          <w:sz w:val="24"/>
          <w:szCs w:val="24"/>
        </w:rPr>
        <w:t>Normally</w:t>
      </w:r>
      <w:r w:rsidR="002B5F20">
        <w:rPr>
          <w:rFonts w:ascii="Times New Roman" w:hAnsi="Times New Roman" w:cs="Times New Roman"/>
          <w:sz w:val="24"/>
          <w:szCs w:val="24"/>
        </w:rPr>
        <w:t xml:space="preserve">, when the </w:t>
      </w:r>
      <w:r w:rsidR="000814BB">
        <w:rPr>
          <w:rFonts w:ascii="Times New Roman" w:hAnsi="Times New Roman" w:cs="Times New Roman"/>
          <w:sz w:val="24"/>
          <w:szCs w:val="24"/>
        </w:rPr>
        <w:t>phenotype</w:t>
      </w:r>
      <w:r w:rsidR="002B5F20">
        <w:rPr>
          <w:rFonts w:ascii="Times New Roman" w:hAnsi="Times New Roman" w:cs="Times New Roman"/>
          <w:sz w:val="24"/>
          <w:szCs w:val="24"/>
        </w:rPr>
        <w:t xml:space="preserve"> without mutations</w:t>
      </w:r>
      <w:r w:rsidR="000814BB">
        <w:rPr>
          <w:rFonts w:ascii="Times New Roman" w:hAnsi="Times New Roman" w:cs="Times New Roman"/>
          <w:sz w:val="24"/>
          <w:szCs w:val="24"/>
        </w:rPr>
        <w:t xml:space="preserve"> experiences</w:t>
      </w:r>
      <w:r w:rsidR="002B5F20">
        <w:rPr>
          <w:rFonts w:ascii="Times New Roman" w:hAnsi="Times New Roman" w:cs="Times New Roman"/>
          <w:sz w:val="24"/>
          <w:szCs w:val="24"/>
        </w:rPr>
        <w:t xml:space="preserve"> conditions that harm the DNA</w:t>
      </w:r>
      <w:r w:rsidR="000814BB">
        <w:rPr>
          <w:rFonts w:ascii="Times New Roman" w:hAnsi="Times New Roman" w:cs="Times New Roman"/>
          <w:sz w:val="24"/>
          <w:szCs w:val="24"/>
        </w:rPr>
        <w:t xml:space="preserve">, such as exposure to methyl methanesulphonate, </w:t>
      </w:r>
      <w:r w:rsidR="002B5F20">
        <w:rPr>
          <w:rFonts w:ascii="Times New Roman" w:hAnsi="Times New Roman" w:cs="Times New Roman"/>
          <w:sz w:val="24"/>
          <w:szCs w:val="24"/>
        </w:rPr>
        <w:t xml:space="preserve">DNA packaging </w:t>
      </w:r>
      <w:r w:rsidR="000814BB">
        <w:rPr>
          <w:rFonts w:ascii="Times New Roman" w:hAnsi="Times New Roman" w:cs="Times New Roman"/>
          <w:sz w:val="24"/>
          <w:szCs w:val="24"/>
        </w:rPr>
        <w:t>is modified</w:t>
      </w:r>
      <w:r w:rsidR="002B5F20">
        <w:rPr>
          <w:rFonts w:ascii="Times New Roman" w:hAnsi="Times New Roman" w:cs="Times New Roman"/>
          <w:sz w:val="24"/>
          <w:szCs w:val="24"/>
        </w:rPr>
        <w:t xml:space="preserve"> and the genes that make DNA repair possible are expressed. </w:t>
      </w:r>
      <w:r w:rsidR="0038392B">
        <w:rPr>
          <w:rFonts w:ascii="Times New Roman" w:hAnsi="Times New Roman" w:cs="Times New Roman"/>
          <w:sz w:val="24"/>
          <w:szCs w:val="24"/>
        </w:rPr>
        <w:t xml:space="preserve">The </w:t>
      </w:r>
      <w:r w:rsidR="002B5F20">
        <w:rPr>
          <w:rFonts w:ascii="Times New Roman" w:hAnsi="Times New Roman" w:cs="Times New Roman"/>
          <w:sz w:val="24"/>
          <w:szCs w:val="24"/>
        </w:rPr>
        <w:t>modification in DNA packaging allows DNA</w:t>
      </w:r>
      <w:r w:rsidR="0038392B">
        <w:rPr>
          <w:rFonts w:ascii="Times New Roman" w:hAnsi="Times New Roman" w:cs="Times New Roman"/>
          <w:sz w:val="24"/>
          <w:szCs w:val="24"/>
        </w:rPr>
        <w:t xml:space="preserve"> repair factors access to the damaged DNA</w:t>
      </w:r>
      <w:r>
        <w:rPr>
          <w:rFonts w:ascii="Times New Roman" w:hAnsi="Times New Roman" w:cs="Times New Roman"/>
          <w:sz w:val="24"/>
          <w:szCs w:val="24"/>
        </w:rPr>
        <w:t>.</w:t>
      </w:r>
      <w:r w:rsidR="00290650">
        <w:rPr>
          <w:rFonts w:ascii="Times New Roman" w:hAnsi="Times New Roman" w:cs="Times New Roman"/>
          <w:sz w:val="24"/>
          <w:szCs w:val="24"/>
        </w:rPr>
        <w:tab/>
      </w:r>
      <w:r w:rsidR="00290650">
        <w:rPr>
          <w:rFonts w:ascii="Times New Roman" w:hAnsi="Times New Roman" w:cs="Times New Roman"/>
          <w:sz w:val="24"/>
          <w:szCs w:val="24"/>
        </w:rPr>
        <w:tab/>
      </w:r>
      <w:r w:rsidR="00D15EEC">
        <w:rPr>
          <w:rFonts w:ascii="Times New Roman" w:hAnsi="Times New Roman" w:cs="Times New Roman"/>
          <w:sz w:val="24"/>
          <w:szCs w:val="24"/>
        </w:rPr>
        <w:t>Without</w:t>
      </w:r>
      <w:r w:rsidR="00D867D0">
        <w:rPr>
          <w:rFonts w:ascii="Times New Roman" w:hAnsi="Times New Roman" w:cs="Times New Roman"/>
          <w:sz w:val="24"/>
          <w:szCs w:val="24"/>
        </w:rPr>
        <w:t xml:space="preserve"> </w:t>
      </w:r>
      <w:r w:rsidR="00D15EEC">
        <w:rPr>
          <w:rFonts w:ascii="Times New Roman" w:hAnsi="Times New Roman" w:cs="Times New Roman"/>
          <w:sz w:val="24"/>
          <w:szCs w:val="24"/>
        </w:rPr>
        <w:t>DNA repair mechanism</w:t>
      </w:r>
      <w:r w:rsidR="005B370D">
        <w:rPr>
          <w:rFonts w:ascii="Times New Roman" w:hAnsi="Times New Roman" w:cs="Times New Roman"/>
          <w:sz w:val="24"/>
          <w:szCs w:val="24"/>
        </w:rPr>
        <w:t>s</w:t>
      </w:r>
      <w:r>
        <w:rPr>
          <w:rFonts w:ascii="Times New Roman" w:hAnsi="Times New Roman" w:cs="Times New Roman"/>
          <w:sz w:val="24"/>
          <w:szCs w:val="24"/>
        </w:rPr>
        <w:t xml:space="preserve"> the ARMD</w:t>
      </w:r>
      <w:r w:rsidR="00D15EEC">
        <w:rPr>
          <w:rFonts w:ascii="Times New Roman" w:hAnsi="Times New Roman" w:cs="Times New Roman"/>
          <w:sz w:val="24"/>
          <w:szCs w:val="24"/>
        </w:rPr>
        <w:t xml:space="preserve"> phenotype experiences </w:t>
      </w:r>
      <w:r w:rsidR="00A429FF">
        <w:rPr>
          <w:rFonts w:ascii="Times New Roman" w:hAnsi="Times New Roman" w:cs="Times New Roman"/>
          <w:sz w:val="24"/>
          <w:szCs w:val="24"/>
        </w:rPr>
        <w:t>mutations</w:t>
      </w:r>
      <w:r w:rsidR="00D15EEC">
        <w:rPr>
          <w:rFonts w:ascii="Times New Roman" w:hAnsi="Times New Roman" w:cs="Times New Roman"/>
          <w:sz w:val="24"/>
          <w:szCs w:val="24"/>
        </w:rPr>
        <w:t>.</w:t>
      </w:r>
      <w:r w:rsidR="004E63E5">
        <w:rPr>
          <w:rFonts w:ascii="Times New Roman" w:hAnsi="Times New Roman" w:cs="Times New Roman"/>
          <w:sz w:val="24"/>
          <w:szCs w:val="24"/>
        </w:rPr>
        <w:t xml:space="preserve"> </w:t>
      </w:r>
      <w:r w:rsidR="00A429FF">
        <w:rPr>
          <w:rFonts w:ascii="Times New Roman" w:hAnsi="Times New Roman" w:cs="Times New Roman"/>
          <w:sz w:val="24"/>
          <w:szCs w:val="24"/>
        </w:rPr>
        <w:t xml:space="preserve">The ARMD phenotype </w:t>
      </w:r>
      <w:r w:rsidR="0038392B">
        <w:rPr>
          <w:rFonts w:ascii="Times New Roman" w:hAnsi="Times New Roman" w:cs="Times New Roman"/>
          <w:sz w:val="24"/>
          <w:szCs w:val="24"/>
        </w:rPr>
        <w:t>has several</w:t>
      </w:r>
      <w:r w:rsidR="00A429FF">
        <w:rPr>
          <w:rFonts w:ascii="Times New Roman" w:hAnsi="Times New Roman" w:cs="Times New Roman"/>
          <w:sz w:val="24"/>
          <w:szCs w:val="24"/>
        </w:rPr>
        <w:t xml:space="preserve"> DNA </w:t>
      </w:r>
      <w:r w:rsidR="0038392B">
        <w:rPr>
          <w:rFonts w:ascii="Times New Roman" w:hAnsi="Times New Roman" w:cs="Times New Roman"/>
          <w:sz w:val="24"/>
          <w:szCs w:val="24"/>
        </w:rPr>
        <w:t>sequences of</w:t>
      </w:r>
      <w:r w:rsidR="00A429FF">
        <w:rPr>
          <w:rFonts w:ascii="Times New Roman" w:hAnsi="Times New Roman" w:cs="Times New Roman"/>
          <w:sz w:val="24"/>
          <w:szCs w:val="24"/>
        </w:rPr>
        <w:t xml:space="preserve"> DNA repair </w:t>
      </w:r>
      <w:r w:rsidR="0038392B">
        <w:rPr>
          <w:rFonts w:ascii="Times New Roman" w:hAnsi="Times New Roman" w:cs="Times New Roman"/>
          <w:sz w:val="24"/>
          <w:szCs w:val="24"/>
        </w:rPr>
        <w:t>genes</w:t>
      </w:r>
      <w:r w:rsidR="00290650">
        <w:rPr>
          <w:rFonts w:ascii="Times New Roman" w:hAnsi="Times New Roman" w:cs="Times New Roman"/>
          <w:sz w:val="24"/>
          <w:szCs w:val="24"/>
        </w:rPr>
        <w:t>, where mutations have occurred</w:t>
      </w:r>
      <w:r w:rsidR="00A429FF">
        <w:rPr>
          <w:rFonts w:ascii="Times New Roman" w:hAnsi="Times New Roman" w:cs="Times New Roman"/>
          <w:sz w:val="24"/>
          <w:szCs w:val="24"/>
        </w:rPr>
        <w:t>.</w:t>
      </w:r>
      <w:r w:rsidR="0038392B">
        <w:rPr>
          <w:rFonts w:ascii="Times New Roman" w:hAnsi="Times New Roman" w:cs="Times New Roman"/>
          <w:sz w:val="24"/>
          <w:szCs w:val="24"/>
        </w:rPr>
        <w:t xml:space="preserve"> When testing the two phenotypes using a DNA damaging agent, methyl methanesulphonate</w:t>
      </w:r>
      <w:r w:rsidR="00450BAA">
        <w:rPr>
          <w:rFonts w:ascii="Times New Roman" w:hAnsi="Times New Roman" w:cs="Times New Roman"/>
          <w:sz w:val="24"/>
          <w:szCs w:val="24"/>
        </w:rPr>
        <w:t xml:space="preserve"> or other anti-malaria drugs</w:t>
      </w:r>
      <w:r w:rsidR="0038392B">
        <w:rPr>
          <w:rFonts w:ascii="Times New Roman" w:hAnsi="Times New Roman" w:cs="Times New Roman"/>
          <w:sz w:val="24"/>
          <w:szCs w:val="24"/>
        </w:rPr>
        <w:t xml:space="preserve">, major differences in gene regulation were observed. For example, </w:t>
      </w:r>
      <w:r w:rsidR="004E63E5">
        <w:rPr>
          <w:rFonts w:ascii="Times New Roman" w:hAnsi="Times New Roman" w:cs="Times New Roman"/>
          <w:sz w:val="24"/>
          <w:szCs w:val="24"/>
        </w:rPr>
        <w:t>genes that</w:t>
      </w:r>
      <w:r w:rsidR="0038392B">
        <w:rPr>
          <w:rFonts w:ascii="Times New Roman" w:hAnsi="Times New Roman" w:cs="Times New Roman"/>
          <w:sz w:val="24"/>
          <w:szCs w:val="24"/>
        </w:rPr>
        <w:t xml:space="preserve"> </w:t>
      </w:r>
      <w:r w:rsidR="004E63E5">
        <w:rPr>
          <w:rFonts w:ascii="Times New Roman" w:hAnsi="Times New Roman" w:cs="Times New Roman"/>
          <w:sz w:val="24"/>
          <w:szCs w:val="24"/>
        </w:rPr>
        <w:t xml:space="preserve">regulate </w:t>
      </w:r>
      <w:r w:rsidR="00454225">
        <w:rPr>
          <w:rFonts w:ascii="Times New Roman" w:hAnsi="Times New Roman" w:cs="Times New Roman"/>
          <w:sz w:val="24"/>
          <w:szCs w:val="24"/>
        </w:rPr>
        <w:t>DNA repair mechanisms in the phenotype with mutations</w:t>
      </w:r>
      <w:r>
        <w:rPr>
          <w:rFonts w:ascii="Times New Roman" w:hAnsi="Times New Roman" w:cs="Times New Roman"/>
          <w:sz w:val="24"/>
          <w:szCs w:val="24"/>
        </w:rPr>
        <w:t xml:space="preserve"> were expressed</w:t>
      </w:r>
      <w:r w:rsidR="00454225">
        <w:rPr>
          <w:rFonts w:ascii="Times New Roman" w:hAnsi="Times New Roman" w:cs="Times New Roman"/>
          <w:sz w:val="24"/>
          <w:szCs w:val="24"/>
        </w:rPr>
        <w:t xml:space="preserve">, </w:t>
      </w:r>
      <w:r w:rsidR="0038392B">
        <w:rPr>
          <w:rFonts w:ascii="Times New Roman" w:hAnsi="Times New Roman" w:cs="Times New Roman"/>
          <w:sz w:val="24"/>
          <w:szCs w:val="24"/>
        </w:rPr>
        <w:t>but not in the ARMD phenotype. Further</w:t>
      </w:r>
      <w:r w:rsidR="00A42FF8">
        <w:rPr>
          <w:rFonts w:ascii="Times New Roman" w:hAnsi="Times New Roman" w:cs="Times New Roman"/>
          <w:sz w:val="24"/>
          <w:szCs w:val="24"/>
        </w:rPr>
        <w:t>more,</w:t>
      </w:r>
      <w:r w:rsidR="0038392B">
        <w:rPr>
          <w:rFonts w:ascii="Times New Roman" w:hAnsi="Times New Roman" w:cs="Times New Roman"/>
          <w:sz w:val="24"/>
          <w:szCs w:val="24"/>
        </w:rPr>
        <w:t xml:space="preserve"> the ARMD </w:t>
      </w:r>
      <w:r w:rsidR="004E63E5">
        <w:rPr>
          <w:rFonts w:ascii="Times New Roman" w:hAnsi="Times New Roman" w:cs="Times New Roman"/>
          <w:sz w:val="24"/>
          <w:szCs w:val="24"/>
        </w:rPr>
        <w:t>phenotype had</w:t>
      </w:r>
      <w:r w:rsidR="0038392B">
        <w:rPr>
          <w:rFonts w:ascii="Times New Roman" w:hAnsi="Times New Roman" w:cs="Times New Roman"/>
          <w:sz w:val="24"/>
          <w:szCs w:val="24"/>
        </w:rPr>
        <w:t xml:space="preserve"> four DNA repair </w:t>
      </w:r>
      <w:r w:rsidR="004E63E5">
        <w:rPr>
          <w:rFonts w:ascii="Times New Roman" w:hAnsi="Times New Roman" w:cs="Times New Roman"/>
          <w:sz w:val="24"/>
          <w:szCs w:val="24"/>
        </w:rPr>
        <w:t>genes mutated</w:t>
      </w:r>
      <w:r w:rsidR="0038392B">
        <w:rPr>
          <w:rFonts w:ascii="Times New Roman" w:hAnsi="Times New Roman" w:cs="Times New Roman"/>
          <w:sz w:val="24"/>
          <w:szCs w:val="24"/>
        </w:rPr>
        <w:t xml:space="preserve"> </w:t>
      </w:r>
      <w:r w:rsidR="004E63E5">
        <w:rPr>
          <w:rFonts w:ascii="Times New Roman" w:hAnsi="Times New Roman" w:cs="Times New Roman"/>
          <w:sz w:val="24"/>
          <w:szCs w:val="24"/>
        </w:rPr>
        <w:t>in the strains shown to be resistant to artemisinin</w:t>
      </w:r>
      <w:r w:rsidR="00454225">
        <w:rPr>
          <w:rFonts w:ascii="Times New Roman" w:hAnsi="Times New Roman" w:cs="Times New Roman"/>
          <w:sz w:val="24"/>
          <w:szCs w:val="24"/>
        </w:rPr>
        <w:t>, an anti-malaria drug</w:t>
      </w:r>
      <w:r w:rsidR="004E63E5">
        <w:rPr>
          <w:rFonts w:ascii="Times New Roman" w:hAnsi="Times New Roman" w:cs="Times New Roman"/>
          <w:sz w:val="24"/>
          <w:szCs w:val="24"/>
        </w:rPr>
        <w:t>. There were also mutations of genes that sensed DNA damage in this phenotype</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Both phenotypes experienced modification in DNA packaging when genes were damaged.</w:t>
      </w:r>
      <w:r>
        <w:rPr>
          <w:rFonts w:ascii="Times New Roman" w:hAnsi="Times New Roman" w:cs="Times New Roman"/>
          <w:sz w:val="24"/>
          <w:szCs w:val="24"/>
        </w:rPr>
        <w:tab/>
        <w:t xml:space="preserve">Sometime mutations can be harmful, but other times they can be beneficial. </w:t>
      </w:r>
      <w:r w:rsidR="001C3BE5">
        <w:rPr>
          <w:rFonts w:ascii="Times New Roman" w:hAnsi="Times New Roman" w:cs="Times New Roman"/>
          <w:sz w:val="24"/>
          <w:szCs w:val="24"/>
        </w:rPr>
        <w:t>Mutations in the hemoglobin genes allowed humans to become resistant to malaria. While mutations in the genes associated with DNA repair in</w:t>
      </w:r>
      <w:r w:rsidR="001C3BE5" w:rsidRPr="001C3BE5">
        <w:rPr>
          <w:rFonts w:ascii="Times New Roman" w:hAnsi="Times New Roman" w:cs="Times New Roman"/>
          <w:sz w:val="24"/>
          <w:szCs w:val="24"/>
        </w:rPr>
        <w:t xml:space="preserve"> </w:t>
      </w:r>
      <w:r w:rsidR="001C3BE5">
        <w:rPr>
          <w:rFonts w:ascii="Times New Roman" w:hAnsi="Times New Roman" w:cs="Times New Roman"/>
          <w:sz w:val="24"/>
          <w:szCs w:val="24"/>
        </w:rPr>
        <w:t xml:space="preserve">Plasmodium </w:t>
      </w:r>
      <w:r w:rsidR="001C3BE5">
        <w:rPr>
          <w:rFonts w:ascii="Times New Roman" w:hAnsi="Times New Roman" w:cs="Times New Roman"/>
          <w:i/>
          <w:sz w:val="24"/>
          <w:szCs w:val="24"/>
        </w:rPr>
        <w:t>falciparum</w:t>
      </w:r>
      <w:r w:rsidR="001C3BE5">
        <w:rPr>
          <w:rFonts w:ascii="Times New Roman" w:hAnsi="Times New Roman" w:cs="Times New Roman"/>
          <w:sz w:val="24"/>
          <w:szCs w:val="24"/>
        </w:rPr>
        <w:t xml:space="preserve">, allowed resistance to malaria drugs. </w:t>
      </w:r>
      <w:r w:rsidR="00AC6EBF">
        <w:rPr>
          <w:rFonts w:ascii="Times New Roman" w:hAnsi="Times New Roman" w:cs="Times New Roman"/>
          <w:sz w:val="24"/>
          <w:szCs w:val="24"/>
        </w:rPr>
        <w:t xml:space="preserve">It is important that researchers better understand the ARMD phenotype so that they may develop a new drug or treatment can overcome the rapid rate of mutation </w:t>
      </w:r>
      <w:r w:rsidR="00450BAA">
        <w:rPr>
          <w:rFonts w:ascii="Times New Roman" w:hAnsi="Times New Roman" w:cs="Times New Roman"/>
          <w:sz w:val="24"/>
          <w:szCs w:val="24"/>
        </w:rPr>
        <w:t>allowing the drug resistance. Malaria already takes the life of so many</w:t>
      </w:r>
      <w:r w:rsidR="001C3BE5">
        <w:rPr>
          <w:rFonts w:ascii="Times New Roman" w:hAnsi="Times New Roman" w:cs="Times New Roman"/>
          <w:sz w:val="24"/>
          <w:szCs w:val="24"/>
        </w:rPr>
        <w:t xml:space="preserve"> people</w:t>
      </w:r>
      <w:r w:rsidR="00450BAA">
        <w:rPr>
          <w:rFonts w:ascii="Times New Roman" w:hAnsi="Times New Roman" w:cs="Times New Roman"/>
          <w:sz w:val="24"/>
          <w:szCs w:val="24"/>
        </w:rPr>
        <w:t xml:space="preserve"> and with these discovered mechanisms it will only take more.</w:t>
      </w:r>
    </w:p>
    <w:p w:rsidR="00290650" w:rsidRDefault="00290650" w:rsidP="00100A66">
      <w:pPr>
        <w:spacing w:line="240" w:lineRule="auto"/>
        <w:jc w:val="both"/>
        <w:rPr>
          <w:rFonts w:ascii="Times New Roman" w:hAnsi="Times New Roman" w:cs="Times New Roman"/>
          <w:sz w:val="24"/>
          <w:szCs w:val="24"/>
        </w:rPr>
      </w:pPr>
    </w:p>
    <w:p w:rsidR="00290650" w:rsidRDefault="00290650" w:rsidP="00100A66">
      <w:pPr>
        <w:spacing w:line="240" w:lineRule="auto"/>
        <w:jc w:val="both"/>
        <w:rPr>
          <w:rFonts w:ascii="Times New Roman" w:hAnsi="Times New Roman" w:cs="Times New Roman"/>
          <w:sz w:val="24"/>
          <w:szCs w:val="24"/>
        </w:rPr>
        <w:sectPr w:rsidR="00290650" w:rsidSect="00672DAB">
          <w:headerReference w:type="default" r:id="rId6"/>
          <w:pgSz w:w="12240" w:h="15840"/>
          <w:pgMar w:top="1440" w:right="1440" w:bottom="1440" w:left="1440" w:header="720" w:footer="720" w:gutter="0"/>
          <w:cols w:space="720"/>
          <w:docGrid w:linePitch="360"/>
        </w:sectPr>
      </w:pPr>
    </w:p>
    <w:p w:rsidR="009D274C" w:rsidRDefault="009D274C" w:rsidP="00100A66">
      <w:pPr>
        <w:spacing w:line="240" w:lineRule="auto"/>
        <w:jc w:val="both"/>
        <w:rPr>
          <w:rFonts w:ascii="Helvetica" w:hAnsi="Helvetica" w:cs="Helvetica"/>
          <w:color w:val="000000"/>
          <w:sz w:val="21"/>
          <w:szCs w:val="21"/>
          <w:shd w:val="clear" w:color="auto" w:fill="D4EAFF"/>
        </w:rPr>
      </w:pPr>
      <w:r>
        <w:rPr>
          <w:rFonts w:ascii="Helvetica" w:hAnsi="Helvetica" w:cs="Helvetica"/>
          <w:color w:val="000000"/>
          <w:sz w:val="21"/>
          <w:szCs w:val="21"/>
          <w:shd w:val="clear" w:color="auto" w:fill="FFFFFF"/>
        </w:rPr>
        <w:t>2001 WGBH Educational Foundation and Clear Blue Sky Productions, Inc. "A Mutation Story."</w:t>
      </w:r>
      <w:r>
        <w:rPr>
          <w:rStyle w:val="apple-converted-space"/>
          <w:rFonts w:ascii="Helvetica" w:hAnsi="Helvetica" w:cs="Helvetica"/>
          <w:color w:val="000000"/>
          <w:sz w:val="21"/>
          <w:szCs w:val="21"/>
          <w:shd w:val="clear" w:color="auto" w:fill="FFFFFF"/>
        </w:rPr>
        <w:t> </w:t>
      </w:r>
      <w:r>
        <w:rPr>
          <w:rFonts w:ascii="Helvetica" w:hAnsi="Helvetica" w:cs="Helvetica"/>
          <w:i/>
          <w:iCs/>
          <w:color w:val="000000"/>
          <w:sz w:val="21"/>
          <w:szCs w:val="21"/>
          <w:shd w:val="clear" w:color="auto" w:fill="FFFFFF"/>
        </w:rPr>
        <w:t>PBS</w:t>
      </w:r>
      <w:r>
        <w:rPr>
          <w:rFonts w:ascii="Helvetica" w:hAnsi="Helvetica" w:cs="Helvetica"/>
          <w:color w:val="000000"/>
          <w:sz w:val="21"/>
          <w:szCs w:val="21"/>
          <w:shd w:val="clear" w:color="auto" w:fill="FFFFFF"/>
        </w:rPr>
        <w:t>. PBS, 2001. Web. 08 Apr. 2016.</w:t>
      </w:r>
    </w:p>
    <w:p w:rsidR="009D274C" w:rsidRDefault="009D274C" w:rsidP="00100A66">
      <w:pPr>
        <w:spacing w:line="240" w:lineRule="auto"/>
        <w:jc w:val="both"/>
        <w:rPr>
          <w:rFonts w:ascii="Times New Roman" w:hAnsi="Times New Roman" w:cs="Times New Roman"/>
          <w:color w:val="000000"/>
          <w:sz w:val="24"/>
          <w:szCs w:val="24"/>
        </w:rPr>
      </w:pPr>
      <w:r>
        <w:rPr>
          <w:rFonts w:ascii="Helvetica" w:hAnsi="Helvetica" w:cs="Helvetica"/>
          <w:color w:val="000000"/>
          <w:sz w:val="21"/>
          <w:szCs w:val="21"/>
          <w:shd w:val="clear" w:color="auto" w:fill="D4EAFF"/>
        </w:rPr>
        <w:t>CDC. "Malaria."</w:t>
      </w:r>
      <w:r>
        <w:rPr>
          <w:rStyle w:val="apple-converted-space"/>
          <w:rFonts w:ascii="Helvetica" w:hAnsi="Helvetica" w:cs="Helvetica"/>
          <w:color w:val="000000"/>
          <w:sz w:val="21"/>
          <w:szCs w:val="21"/>
          <w:shd w:val="clear" w:color="auto" w:fill="D4EAFF"/>
        </w:rPr>
        <w:t> </w:t>
      </w:r>
      <w:r>
        <w:rPr>
          <w:rFonts w:ascii="Helvetica" w:hAnsi="Helvetica" w:cs="Helvetica"/>
          <w:i/>
          <w:iCs/>
          <w:color w:val="000000"/>
          <w:sz w:val="21"/>
          <w:szCs w:val="21"/>
          <w:shd w:val="clear" w:color="auto" w:fill="D4EAFF"/>
        </w:rPr>
        <w:t>Centers for Disease Control and Prevention</w:t>
      </w:r>
      <w:r>
        <w:rPr>
          <w:rFonts w:ascii="Helvetica" w:hAnsi="Helvetica" w:cs="Helvetica"/>
          <w:color w:val="000000"/>
          <w:sz w:val="21"/>
          <w:szCs w:val="21"/>
          <w:shd w:val="clear" w:color="auto" w:fill="D4EAFF"/>
        </w:rPr>
        <w:t>. Centers for Disease Control and Prevention, 24 Mar. 2016. Web. 08 Apr. 2016.</w:t>
      </w:r>
    </w:p>
    <w:p w:rsidR="00700CB5" w:rsidRPr="009D274C" w:rsidRDefault="004E63E5" w:rsidP="00100A66">
      <w:pPr>
        <w:spacing w:line="240" w:lineRule="auto"/>
        <w:jc w:val="both"/>
        <w:rPr>
          <w:rFonts w:ascii="Times New Roman" w:hAnsi="Times New Roman" w:cs="Times New Roman"/>
          <w:color w:val="000000"/>
          <w:sz w:val="24"/>
          <w:szCs w:val="24"/>
        </w:rPr>
      </w:pPr>
      <w:r w:rsidRPr="009D274C">
        <w:rPr>
          <w:rFonts w:ascii="Times New Roman" w:hAnsi="Times New Roman" w:cs="Times New Roman"/>
          <w:color w:val="000000"/>
          <w:sz w:val="24"/>
          <w:szCs w:val="24"/>
        </w:rPr>
        <w:t xml:space="preserve">Gupta, D. K. </w:t>
      </w:r>
      <w:r w:rsidRPr="009D274C">
        <w:rPr>
          <w:rFonts w:ascii="Times New Roman" w:hAnsi="Times New Roman" w:cs="Times New Roman"/>
          <w:i/>
          <w:iCs/>
          <w:color w:val="000000"/>
          <w:sz w:val="24"/>
          <w:szCs w:val="24"/>
        </w:rPr>
        <w:t xml:space="preserve">et al. </w:t>
      </w:r>
      <w:r w:rsidRPr="009D274C">
        <w:rPr>
          <w:rFonts w:ascii="Times New Roman" w:hAnsi="Times New Roman" w:cs="Times New Roman"/>
          <w:color w:val="000000"/>
          <w:sz w:val="24"/>
          <w:szCs w:val="24"/>
        </w:rPr>
        <w:t>DNA damage regulation and its role in drug-related phenotypes in</w:t>
      </w:r>
      <w:r w:rsidRPr="009D274C">
        <w:rPr>
          <w:rFonts w:ascii="Times New Roman" w:hAnsi="Times New Roman" w:cs="Times New Roman"/>
          <w:color w:val="000000"/>
          <w:sz w:val="24"/>
          <w:szCs w:val="24"/>
        </w:rPr>
        <w:br/>
        <w:t xml:space="preserve">the malaria parasites. </w:t>
      </w:r>
      <w:r w:rsidRPr="009D274C">
        <w:rPr>
          <w:rFonts w:ascii="Times New Roman" w:hAnsi="Times New Roman" w:cs="Times New Roman"/>
          <w:i/>
          <w:iCs/>
          <w:color w:val="000000"/>
          <w:sz w:val="24"/>
          <w:szCs w:val="24"/>
        </w:rPr>
        <w:t xml:space="preserve">Sci. Rep. </w:t>
      </w:r>
      <w:r w:rsidRPr="009D274C">
        <w:rPr>
          <w:rFonts w:ascii="Times New Roman" w:hAnsi="Times New Roman" w:cs="Times New Roman"/>
          <w:b/>
          <w:bCs/>
          <w:color w:val="000000"/>
          <w:sz w:val="24"/>
          <w:szCs w:val="24"/>
        </w:rPr>
        <w:t>6</w:t>
      </w:r>
      <w:r w:rsidRPr="009D274C">
        <w:rPr>
          <w:rFonts w:ascii="Times New Roman" w:hAnsi="Times New Roman" w:cs="Times New Roman"/>
          <w:color w:val="000000"/>
          <w:sz w:val="24"/>
          <w:szCs w:val="24"/>
        </w:rPr>
        <w:t xml:space="preserve">, 23603; </w:t>
      </w:r>
      <w:proofErr w:type="spellStart"/>
      <w:r w:rsidRPr="009D274C">
        <w:rPr>
          <w:rFonts w:ascii="Times New Roman" w:hAnsi="Times New Roman" w:cs="Times New Roman"/>
          <w:color w:val="000000"/>
          <w:sz w:val="24"/>
          <w:szCs w:val="24"/>
        </w:rPr>
        <w:t>doi</w:t>
      </w:r>
      <w:proofErr w:type="spellEnd"/>
      <w:r w:rsidRPr="009D274C">
        <w:rPr>
          <w:rFonts w:ascii="Times New Roman" w:hAnsi="Times New Roman" w:cs="Times New Roman"/>
          <w:color w:val="000000"/>
          <w:sz w:val="24"/>
          <w:szCs w:val="24"/>
        </w:rPr>
        <w:t>: 10.1038/srep23603 (2016).</w:t>
      </w:r>
    </w:p>
    <w:p w:rsidR="00515C60" w:rsidRPr="00700CB5" w:rsidRDefault="00515C60" w:rsidP="00100A66">
      <w:pPr>
        <w:spacing w:line="240" w:lineRule="auto"/>
        <w:jc w:val="both"/>
        <w:rPr>
          <w:rFonts w:ascii="Times New Roman" w:hAnsi="Times New Roman" w:cs="Times New Roman"/>
          <w:sz w:val="24"/>
          <w:szCs w:val="24"/>
        </w:rPr>
      </w:pPr>
    </w:p>
    <w:sectPr w:rsidR="00515C60" w:rsidRPr="00700CB5" w:rsidSect="00672DA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943" w:rsidRDefault="002C2943" w:rsidP="00B42670">
      <w:pPr>
        <w:spacing w:after="0" w:line="240" w:lineRule="auto"/>
      </w:pPr>
      <w:r>
        <w:separator/>
      </w:r>
    </w:p>
  </w:endnote>
  <w:endnote w:type="continuationSeparator" w:id="0">
    <w:p w:rsidR="002C2943" w:rsidRDefault="002C2943" w:rsidP="00B4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rbel-BoldItalic">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943" w:rsidRDefault="002C2943" w:rsidP="00B42670">
      <w:pPr>
        <w:spacing w:after="0" w:line="240" w:lineRule="auto"/>
      </w:pPr>
      <w:r>
        <w:separator/>
      </w:r>
    </w:p>
  </w:footnote>
  <w:footnote w:type="continuationSeparator" w:id="0">
    <w:p w:rsidR="002C2943" w:rsidRDefault="002C2943" w:rsidP="00B42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A28" w:rsidRDefault="00307A28">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47625</wp:posOffset>
              </wp:positionV>
              <wp:extent cx="5934075" cy="684530"/>
              <wp:effectExtent l="0" t="0" r="9525" b="1270"/>
              <wp:wrapSquare wrapText="bothSides"/>
              <wp:docPr id="197" name="Rectangle 197"/>
              <wp:cNvGraphicFramePr/>
              <a:graphic xmlns:a="http://schemas.openxmlformats.org/drawingml/2006/main">
                <a:graphicData uri="http://schemas.microsoft.com/office/word/2010/wordprocessingShape">
                  <wps:wsp>
                    <wps:cNvSpPr/>
                    <wps:spPr>
                      <a:xfrm>
                        <a:off x="0" y="0"/>
                        <a:ext cx="5934075" cy="6845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orbel-BoldItalic" w:hAnsi="Corbel-BoldItalic"/>
                              <w:b/>
                              <w:bCs/>
                              <w:i/>
                              <w:iCs/>
                              <w:color w:val="000000"/>
                              <w:sz w:val="40"/>
                              <w:szCs w:val="40"/>
                            </w:rPr>
                            <w:alias w:val="Title"/>
                            <w:tag w:val=""/>
                            <w:id w:val="423315238"/>
                            <w:dataBinding w:prefixMappings="xmlns:ns0='http://purl.org/dc/elements/1.1/' xmlns:ns1='http://schemas.openxmlformats.org/package/2006/metadata/core-properties' " w:xpath="/ns1:coreProperties[1]/ns0:title[1]" w:storeItemID="{6C3C8BC8-F283-45AE-878A-BAB7291924A1}"/>
                            <w:text/>
                          </w:sdtPr>
                          <w:sdtContent>
                            <w:p w:rsidR="00307A28" w:rsidRPr="00B42746" w:rsidRDefault="00307A28">
                              <w:pPr>
                                <w:pStyle w:val="Header"/>
                                <w:tabs>
                                  <w:tab w:val="clear" w:pos="4680"/>
                                  <w:tab w:val="clear" w:pos="9360"/>
                                </w:tabs>
                                <w:jc w:val="center"/>
                                <w:rPr>
                                  <w:caps/>
                                  <w:color w:val="FFFFFF" w:themeColor="background1"/>
                                  <w:sz w:val="40"/>
                                  <w:szCs w:val="40"/>
                                </w:rPr>
                              </w:pPr>
                              <w:r>
                                <w:rPr>
                                  <w:rFonts w:ascii="Corbel-BoldItalic" w:hAnsi="Corbel-BoldItalic"/>
                                  <w:b/>
                                  <w:bCs/>
                                  <w:i/>
                                  <w:iCs/>
                                  <w:color w:val="000000"/>
                                  <w:sz w:val="40"/>
                                  <w:szCs w:val="40"/>
                                </w:rPr>
                                <w:t>A surprising discovery on Plasmodium falciparum, the Malaria parasite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6" style="position:absolute;margin-left:416.05pt;margin-top:3.75pt;width:467.25pt;height:53.9pt;z-index:-251657216;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" o:allowoverlap="f" fillcolor="#5b9bd5 [3204]" stroked="f" strokeweight="1pt">
              <v:textbox>
                <w:txbxContent>
                  <w:sdt>
                    <w:sdtPr>
                      <w:rPr>
                        <w:rFonts w:ascii="Corbel-BoldItalic" w:hAnsi="Corbel-BoldItalic"/>
                        <w:b/>
                        <w:bCs/>
                        <w:i/>
                        <w:iCs/>
                        <w:color w:val="000000"/>
                        <w:sz w:val="40"/>
                        <w:szCs w:val="40"/>
                      </w:rPr>
                      <w:alias w:val="Title"/>
                      <w:tag w:val=""/>
                      <w:id w:val="423315238"/>
                      <w:dataBinding w:prefixMappings="xmlns:ns0='http://purl.org/dc/elements/1.1/' xmlns:ns1='http://schemas.openxmlformats.org/package/2006/metadata/core-properties' " w:xpath="/ns1:coreProperties[1]/ns0:title[1]" w:storeItemID="{6C3C8BC8-F283-45AE-878A-BAB7291924A1}"/>
                      <w:text/>
                    </w:sdtPr>
                    <w:sdtContent>
                      <w:p w:rsidR="00307A28" w:rsidRPr="00B42746" w:rsidRDefault="00307A28">
                        <w:pPr>
                          <w:pStyle w:val="Header"/>
                          <w:tabs>
                            <w:tab w:val="clear" w:pos="4680"/>
                            <w:tab w:val="clear" w:pos="9360"/>
                          </w:tabs>
                          <w:jc w:val="center"/>
                          <w:rPr>
                            <w:caps/>
                            <w:color w:val="FFFFFF" w:themeColor="background1"/>
                            <w:sz w:val="40"/>
                            <w:szCs w:val="40"/>
                          </w:rPr>
                        </w:pPr>
                        <w:r>
                          <w:rPr>
                            <w:rFonts w:ascii="Corbel-BoldItalic" w:hAnsi="Corbel-BoldItalic"/>
                            <w:b/>
                            <w:bCs/>
                            <w:i/>
                            <w:iCs/>
                            <w:color w:val="000000"/>
                            <w:sz w:val="40"/>
                            <w:szCs w:val="40"/>
                          </w:rPr>
                          <w:t>A surprising discovery on Plasmodium falciparum, the Malaria parasite</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75"/>
    <w:rsid w:val="000814BB"/>
    <w:rsid w:val="00100A66"/>
    <w:rsid w:val="001A31AB"/>
    <w:rsid w:val="001C3BE5"/>
    <w:rsid w:val="00280387"/>
    <w:rsid w:val="00290650"/>
    <w:rsid w:val="002B5F20"/>
    <w:rsid w:val="002C2943"/>
    <w:rsid w:val="002E33AD"/>
    <w:rsid w:val="00307A28"/>
    <w:rsid w:val="003606D0"/>
    <w:rsid w:val="0038392B"/>
    <w:rsid w:val="00403018"/>
    <w:rsid w:val="004041AB"/>
    <w:rsid w:val="00427B46"/>
    <w:rsid w:val="00444AE6"/>
    <w:rsid w:val="00450BAA"/>
    <w:rsid w:val="00454225"/>
    <w:rsid w:val="004B2F71"/>
    <w:rsid w:val="004E63E5"/>
    <w:rsid w:val="00515C60"/>
    <w:rsid w:val="005B370D"/>
    <w:rsid w:val="005B7C2F"/>
    <w:rsid w:val="005F28B7"/>
    <w:rsid w:val="00650D13"/>
    <w:rsid w:val="00672DAB"/>
    <w:rsid w:val="006B24EE"/>
    <w:rsid w:val="00700CB5"/>
    <w:rsid w:val="007F34E7"/>
    <w:rsid w:val="00957E2B"/>
    <w:rsid w:val="009D274C"/>
    <w:rsid w:val="009E13CF"/>
    <w:rsid w:val="009E4F0D"/>
    <w:rsid w:val="00A429FF"/>
    <w:rsid w:val="00A42FF8"/>
    <w:rsid w:val="00AC6EBF"/>
    <w:rsid w:val="00B42670"/>
    <w:rsid w:val="00B42746"/>
    <w:rsid w:val="00D15EEC"/>
    <w:rsid w:val="00D52C75"/>
    <w:rsid w:val="00D8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2E123F-E287-4B97-9FC7-071C455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70"/>
  </w:style>
  <w:style w:type="paragraph" w:styleId="Footer">
    <w:name w:val="footer"/>
    <w:basedOn w:val="Normal"/>
    <w:link w:val="FooterChar"/>
    <w:uiPriority w:val="99"/>
    <w:unhideWhenUsed/>
    <w:rsid w:val="00B42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70"/>
  </w:style>
  <w:style w:type="character" w:styleId="Hyperlink">
    <w:name w:val="Hyperlink"/>
    <w:basedOn w:val="DefaultParagraphFont"/>
    <w:uiPriority w:val="99"/>
    <w:unhideWhenUsed/>
    <w:rsid w:val="00515C60"/>
    <w:rPr>
      <w:color w:val="0563C1" w:themeColor="hyperlink"/>
      <w:u w:val="single"/>
    </w:rPr>
  </w:style>
  <w:style w:type="character" w:customStyle="1" w:styleId="apple-converted-space">
    <w:name w:val="apple-converted-space"/>
    <w:basedOn w:val="DefaultParagraphFont"/>
    <w:rsid w:val="009D2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2694</TotalTime>
  <Pages>2</Pages>
  <Words>767</Words>
  <Characters>3741</Characters>
  <Application>Microsoft Office Word</Application>
  <DocSecurity>0</DocSecurity>
  <Lines>49</Lines>
  <Paragraphs>1</Paragraphs>
  <ScaleCrop>false</ScaleCrop>
  <HeadingPairs>
    <vt:vector size="2" baseType="variant">
      <vt:variant>
        <vt:lpstr>Title</vt:lpstr>
      </vt:variant>
      <vt:variant>
        <vt:i4>1</vt:i4>
      </vt:variant>
    </vt:vector>
  </HeadingPairs>
  <TitlesOfParts>
    <vt:vector size="1" baseType="lpstr">
      <vt:lpstr>A surprising discovery on Plasmodium falciparum, the Malaria parasite</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surprising discovery on Plasmodium falciparum, the Malaria parasite</dc:title>
  <dc:subject/>
  <dc:creator/>
  <cp:keywords/>
  <dc:description/>
  <cp:lastModifiedBy>Abby Rigsbee</cp:lastModifiedBy>
  <cp:revision>19</cp:revision>
  <dcterms:created xsi:type="dcterms:W3CDTF">2016-04-07T00:50:00Z</dcterms:created>
  <dcterms:modified xsi:type="dcterms:W3CDTF">2016-04-22T18:59:00Z</dcterms:modified>
</cp:coreProperties>
</file>