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61A21" w14:textId="77777777" w:rsidR="00E32342" w:rsidRDefault="001C1CAB" w:rsidP="00BD7EF8">
      <w:pPr>
        <w:ind w:firstLine="720"/>
        <w:rPr>
          <w:rFonts w:cs="Arial"/>
          <w:iCs/>
          <w:color w:val="262626"/>
        </w:rPr>
      </w:pPr>
      <w:bookmarkStart w:id="0" w:name="_GoBack"/>
      <w:r w:rsidRPr="00112114">
        <w:t xml:space="preserve">Who would have known 3 pathogens could completely change a person’s </w:t>
      </w:r>
      <w:proofErr w:type="gramStart"/>
      <w:r w:rsidRPr="00112114">
        <w:t>brain.</w:t>
      </w:r>
      <w:proofErr w:type="gramEnd"/>
      <w:r w:rsidRPr="00112114">
        <w:t xml:space="preserve"> The </w:t>
      </w:r>
      <w:r w:rsidR="00481EDB" w:rsidRPr="00112114">
        <w:t>invasion</w:t>
      </w:r>
      <w:r w:rsidRPr="00112114">
        <w:t xml:space="preserve"> of these pathogens causes meningitis, a deadly and contagious bacterial infection that inflames the lining of the brain and spinal cord. </w:t>
      </w:r>
      <w:r w:rsidR="00481EDB" w:rsidRPr="00112114">
        <w:t xml:space="preserve">These pathogens are </w:t>
      </w:r>
      <w:r w:rsidR="00112114" w:rsidRPr="00112114">
        <w:rPr>
          <w:rFonts w:cs="Arial"/>
          <w:iCs/>
          <w:color w:val="262626"/>
        </w:rPr>
        <w:t xml:space="preserve">Neisseria </w:t>
      </w:r>
      <w:r w:rsidR="00EB5469" w:rsidRPr="00112114">
        <w:rPr>
          <w:rFonts w:cs="Arial"/>
          <w:iCs/>
          <w:color w:val="262626"/>
        </w:rPr>
        <w:t>meningitides</w:t>
      </w:r>
      <w:r w:rsidR="00112114" w:rsidRPr="00112114">
        <w:rPr>
          <w:rFonts w:cs="Arial"/>
          <w:color w:val="262626"/>
        </w:rPr>
        <w:t xml:space="preserve">, </w:t>
      </w:r>
      <w:r w:rsidR="00112114" w:rsidRPr="00112114">
        <w:rPr>
          <w:rFonts w:cs="Arial"/>
          <w:iCs/>
          <w:color w:val="262626"/>
        </w:rPr>
        <w:t xml:space="preserve">Streptococcus </w:t>
      </w:r>
      <w:r w:rsidR="00EB5469" w:rsidRPr="00112114">
        <w:rPr>
          <w:rFonts w:cs="Arial"/>
          <w:iCs/>
          <w:color w:val="262626"/>
        </w:rPr>
        <w:t>pneumonia</w:t>
      </w:r>
      <w:r w:rsidR="00112114" w:rsidRPr="00112114">
        <w:rPr>
          <w:rFonts w:cs="Arial"/>
          <w:color w:val="262626"/>
        </w:rPr>
        <w:t xml:space="preserve">, group B </w:t>
      </w:r>
      <w:r w:rsidR="00112114" w:rsidRPr="00112114">
        <w:rPr>
          <w:rFonts w:cs="Arial"/>
          <w:iCs/>
          <w:color w:val="262626"/>
        </w:rPr>
        <w:t>Streptococcus</w:t>
      </w:r>
      <w:r w:rsidR="00112114" w:rsidRPr="00112114">
        <w:rPr>
          <w:rFonts w:cs="Arial"/>
          <w:color w:val="262626"/>
        </w:rPr>
        <w:t xml:space="preserve"> and </w:t>
      </w:r>
      <w:r w:rsidR="00112114" w:rsidRPr="00112114">
        <w:rPr>
          <w:rFonts w:cs="Arial"/>
          <w:iCs/>
          <w:color w:val="262626"/>
        </w:rPr>
        <w:t>Escherichia coli</w:t>
      </w:r>
      <w:r w:rsidR="00112114">
        <w:rPr>
          <w:rFonts w:cs="Arial"/>
          <w:iCs/>
          <w:color w:val="262626"/>
        </w:rPr>
        <w:t xml:space="preserve">. The next few paragraphs will provide information regarding a study on how these pathogens managed to enter the brain to cause this </w:t>
      </w:r>
      <w:r w:rsidR="00EB5469">
        <w:rPr>
          <w:rFonts w:cs="Arial"/>
          <w:iCs/>
          <w:color w:val="262626"/>
        </w:rPr>
        <w:t>fatal</w:t>
      </w:r>
      <w:r w:rsidR="00112114">
        <w:rPr>
          <w:rFonts w:cs="Arial"/>
          <w:iCs/>
          <w:color w:val="262626"/>
        </w:rPr>
        <w:t xml:space="preserve"> infection. </w:t>
      </w:r>
    </w:p>
    <w:p w14:paraId="5DD546BE" w14:textId="77777777" w:rsidR="00BD7EF8" w:rsidRDefault="00BD7EF8">
      <w:pPr>
        <w:rPr>
          <w:rFonts w:cs="Arial"/>
          <w:iCs/>
          <w:color w:val="262626"/>
        </w:rPr>
      </w:pPr>
      <w:r>
        <w:rPr>
          <w:rFonts w:cs="Arial"/>
          <w:iCs/>
          <w:color w:val="262626"/>
        </w:rPr>
        <w:tab/>
      </w:r>
    </w:p>
    <w:p w14:paraId="5A07D04C" w14:textId="77777777" w:rsidR="00112114" w:rsidRDefault="00BD7EF8">
      <w:r>
        <w:tab/>
        <w:t xml:space="preserve">The </w:t>
      </w:r>
      <w:r w:rsidR="00EB5469">
        <w:t>bacteria’s</w:t>
      </w:r>
      <w:r>
        <w:t xml:space="preserve"> mentioned above can be spread through coughing and sneezing, or direct contact of bodily fluids. </w:t>
      </w:r>
      <w:r w:rsidR="00EB5469">
        <w:t>This bacterium</w:t>
      </w:r>
      <w:r>
        <w:t xml:space="preserve"> then enters the body and into the bloodstream through </w:t>
      </w:r>
      <w:r w:rsidR="00EB5469">
        <w:t xml:space="preserve">open pathways such as ears, nose, or other exposed part of the body. </w:t>
      </w:r>
      <w:r w:rsidR="00F94E0D">
        <w:t xml:space="preserve">Although the central nervous system is affected by these pathogens, the meninges aren’t. These bacteria do this by taking advantage of a host immune cell, passing the central nervous system barriers that should in fact stop the pathogen from entering. </w:t>
      </w:r>
    </w:p>
    <w:p w14:paraId="78CED550" w14:textId="77777777" w:rsidR="00F94E0D" w:rsidRDefault="00F94E0D"/>
    <w:p w14:paraId="31DA58DF" w14:textId="77777777" w:rsidR="00F94E0D" w:rsidRPr="00112114" w:rsidRDefault="00F94E0D">
      <w:r w:rsidRPr="00F94E0D">
        <w:t>http://www.nature.com/nrmicro/journal/vaop/ncurrent/full/nrmicro.2016.178.html</w:t>
      </w:r>
    </w:p>
    <w:bookmarkEnd w:id="0"/>
    <w:sectPr w:rsidR="00F94E0D" w:rsidRPr="00112114" w:rsidSect="00FF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D2"/>
    <w:rsid w:val="00112114"/>
    <w:rsid w:val="001C1CAB"/>
    <w:rsid w:val="003C73D2"/>
    <w:rsid w:val="00481EDB"/>
    <w:rsid w:val="00BD7EF8"/>
    <w:rsid w:val="00E32342"/>
    <w:rsid w:val="00EB5469"/>
    <w:rsid w:val="00F94E0D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299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Wiese, Cailey Jean</dc:creator>
  <cp:keywords/>
  <dc:description/>
  <cp:lastModifiedBy>Wiese, Cailey Jean</cp:lastModifiedBy>
  <cp:revision>1</cp:revision>
  <dcterms:created xsi:type="dcterms:W3CDTF">2017-02-10T04:50:00Z</dcterms:created>
  <dcterms:modified xsi:type="dcterms:W3CDTF">2017-02-10T06:01:00Z</dcterms:modified>
</cp:coreProperties>
</file>