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1449" w14:textId="74B66D8A" w:rsidR="005831C5" w:rsidRPr="005831C5" w:rsidRDefault="00F26E4B" w:rsidP="005831C5">
      <w:pPr>
        <w:jc w:val="center"/>
        <w:rPr>
          <w:rFonts w:ascii="Times New Roman" w:hAnsi="Times New Roman" w:cs="Times New Roman"/>
          <w:b/>
        </w:rPr>
      </w:pPr>
      <w:r>
        <w:rPr>
          <w:rFonts w:ascii="Times New Roman" w:hAnsi="Times New Roman" w:cs="Times New Roman"/>
          <w:b/>
        </w:rPr>
        <w:t>Bacterial Stress Resp</w:t>
      </w:r>
      <w:r w:rsidR="005831C5" w:rsidRPr="005831C5">
        <w:rPr>
          <w:rFonts w:ascii="Times New Roman" w:hAnsi="Times New Roman" w:cs="Times New Roman"/>
          <w:b/>
        </w:rPr>
        <w:t>onses</w:t>
      </w:r>
    </w:p>
    <w:p w14:paraId="37F91714" w14:textId="531FD104" w:rsidR="00206B6B" w:rsidRDefault="00F5194F" w:rsidP="00285284">
      <w:pPr>
        <w:ind w:firstLine="720"/>
        <w:rPr>
          <w:rFonts w:ascii="Times New Roman" w:hAnsi="Times New Roman" w:cs="Times New Roman"/>
        </w:rPr>
      </w:pPr>
      <w:r>
        <w:rPr>
          <w:rFonts w:ascii="Times New Roman" w:hAnsi="Times New Roman" w:cs="Times New Roman"/>
        </w:rPr>
        <w:t>Current research is looking to better their understanding in the processes by which bacteria sense and respond to stress</w:t>
      </w:r>
      <w:r w:rsidR="00335CD6">
        <w:rPr>
          <w:rFonts w:ascii="Times New Roman" w:hAnsi="Times New Roman" w:cs="Times New Roman"/>
        </w:rPr>
        <w:t>.</w:t>
      </w:r>
      <w:r w:rsidR="00E70C71">
        <w:rPr>
          <w:rFonts w:ascii="Times New Roman" w:hAnsi="Times New Roman" w:cs="Times New Roman"/>
        </w:rPr>
        <w:t xml:space="preserve"> </w:t>
      </w:r>
      <w:r w:rsidR="0089357C">
        <w:rPr>
          <w:rFonts w:ascii="Times New Roman" w:hAnsi="Times New Roman" w:cs="Times New Roman"/>
        </w:rPr>
        <w:t>This area of research is particularly important in pathogenic bacteria. For example, bacteria associated with foodborne illnesses must survive in very diverse environments both inside and outside the host. These bacteria must survive transit in food or water and human bodily defenses</w:t>
      </w:r>
      <w:r w:rsidR="00206B6B">
        <w:rPr>
          <w:rFonts w:ascii="Times New Roman" w:hAnsi="Times New Roman" w:cs="Times New Roman"/>
        </w:rPr>
        <w:t xml:space="preserve"> within the gastrointestinal tract</w:t>
      </w:r>
      <w:r w:rsidR="0089357C">
        <w:rPr>
          <w:rFonts w:ascii="Times New Roman" w:hAnsi="Times New Roman" w:cs="Times New Roman"/>
        </w:rPr>
        <w:t>. In order to survive these extremely diverse conditions, bacteria must sense the changes and respond appropriately with protein activity to elicit a stress response</w:t>
      </w:r>
      <w:r w:rsidR="00206B6B">
        <w:rPr>
          <w:rFonts w:ascii="Times New Roman" w:hAnsi="Times New Roman" w:cs="Times New Roman"/>
        </w:rPr>
        <w:t xml:space="preserve"> (Boor, 2006).</w:t>
      </w:r>
    </w:p>
    <w:p w14:paraId="6F4B427B" w14:textId="2E608329" w:rsidR="009B150A" w:rsidRDefault="0089357C" w:rsidP="00206B6B">
      <w:pPr>
        <w:ind w:firstLine="720"/>
        <w:rPr>
          <w:rFonts w:ascii="Times New Roman" w:hAnsi="Times New Roman" w:cs="Times New Roman"/>
        </w:rPr>
      </w:pPr>
      <w:r>
        <w:rPr>
          <w:rFonts w:ascii="Times New Roman" w:hAnsi="Times New Roman" w:cs="Times New Roman"/>
        </w:rPr>
        <w:t xml:space="preserve"> </w:t>
      </w:r>
      <w:r w:rsidR="009B150A">
        <w:rPr>
          <w:rFonts w:ascii="Times New Roman" w:hAnsi="Times New Roman" w:cs="Times New Roman"/>
        </w:rPr>
        <w:t xml:space="preserve">I had the chance to sit down with </w:t>
      </w:r>
      <w:r w:rsidR="00E7346B">
        <w:rPr>
          <w:rFonts w:ascii="Times New Roman" w:hAnsi="Times New Roman" w:cs="Times New Roman"/>
        </w:rPr>
        <w:t>an expert in “bacterial decision making,” Matthew Cabeen, Ph.D. Dr. Cabeen is an</w:t>
      </w:r>
      <w:r w:rsidR="00F5194F">
        <w:rPr>
          <w:rFonts w:ascii="Times New Roman" w:hAnsi="Times New Roman" w:cs="Times New Roman"/>
        </w:rPr>
        <w:t xml:space="preserve"> assistant</w:t>
      </w:r>
      <w:r w:rsidR="009B150A">
        <w:rPr>
          <w:rFonts w:ascii="Times New Roman" w:hAnsi="Times New Roman" w:cs="Times New Roman"/>
        </w:rPr>
        <w:t xml:space="preserve"> professor at Oklahoma State University </w:t>
      </w:r>
      <w:r w:rsidR="00E7346B">
        <w:rPr>
          <w:rFonts w:ascii="Times New Roman" w:hAnsi="Times New Roman" w:cs="Times New Roman"/>
        </w:rPr>
        <w:t>that</w:t>
      </w:r>
      <w:r w:rsidR="009B150A">
        <w:rPr>
          <w:rFonts w:ascii="Times New Roman" w:hAnsi="Times New Roman" w:cs="Times New Roman"/>
        </w:rPr>
        <w:t xml:space="preserve"> looks at how bacteria respond to different stressors and the various responses they elicit. His rec</w:t>
      </w:r>
      <w:r w:rsidR="00F5194F">
        <w:rPr>
          <w:rFonts w:ascii="Times New Roman" w:hAnsi="Times New Roman" w:cs="Times New Roman"/>
        </w:rPr>
        <w:t xml:space="preserve">ent study looks at </w:t>
      </w:r>
      <w:r w:rsidR="00F5194F" w:rsidRPr="00175089">
        <w:rPr>
          <w:rFonts w:ascii="Times New Roman" w:hAnsi="Times New Roman" w:cs="Times New Roman"/>
          <w:i/>
        </w:rPr>
        <w:t>Bacilla subti</w:t>
      </w:r>
      <w:r w:rsidR="009B150A" w:rsidRPr="00175089">
        <w:rPr>
          <w:rFonts w:ascii="Times New Roman" w:hAnsi="Times New Roman" w:cs="Times New Roman"/>
          <w:i/>
        </w:rPr>
        <w:t>lus</w:t>
      </w:r>
      <w:r w:rsidR="009B150A" w:rsidRPr="00175089">
        <w:rPr>
          <w:rFonts w:ascii="Times New Roman" w:hAnsi="Times New Roman" w:cs="Times New Roman"/>
        </w:rPr>
        <w:t>,</w:t>
      </w:r>
      <w:r w:rsidR="009B150A">
        <w:rPr>
          <w:rFonts w:ascii="Times New Roman" w:hAnsi="Times New Roman" w:cs="Times New Roman"/>
        </w:rPr>
        <w:t xml:space="preserve"> a model organism for gram positive bacteria. </w:t>
      </w:r>
      <w:r w:rsidR="00A93778">
        <w:rPr>
          <w:rFonts w:ascii="Times New Roman" w:hAnsi="Times New Roman" w:cs="Times New Roman"/>
        </w:rPr>
        <w:t xml:space="preserve">To detect stress, </w:t>
      </w:r>
      <w:r w:rsidR="00F5194F">
        <w:rPr>
          <w:rFonts w:ascii="Times New Roman" w:hAnsi="Times New Roman" w:cs="Times New Roman"/>
          <w:i/>
        </w:rPr>
        <w:t>B. subti</w:t>
      </w:r>
      <w:r w:rsidR="009B150A" w:rsidRPr="00F5194F">
        <w:rPr>
          <w:rFonts w:ascii="Times New Roman" w:hAnsi="Times New Roman" w:cs="Times New Roman"/>
          <w:i/>
        </w:rPr>
        <w:t>lus</w:t>
      </w:r>
      <w:r w:rsidR="009B150A">
        <w:rPr>
          <w:rFonts w:ascii="Times New Roman" w:hAnsi="Times New Roman" w:cs="Times New Roman"/>
        </w:rPr>
        <w:t xml:space="preserve"> uses large protein structures known </w:t>
      </w:r>
      <w:r w:rsidR="00A93778">
        <w:rPr>
          <w:rFonts w:ascii="Times New Roman" w:hAnsi="Times New Roman" w:cs="Times New Roman"/>
        </w:rPr>
        <w:t>as stressosomes</w:t>
      </w:r>
      <w:r w:rsidR="009B150A">
        <w:rPr>
          <w:rFonts w:ascii="Times New Roman" w:hAnsi="Times New Roman" w:cs="Times New Roman"/>
        </w:rPr>
        <w:t>. Ea</w:t>
      </w:r>
      <w:r w:rsidR="00501173">
        <w:rPr>
          <w:rFonts w:ascii="Times New Roman" w:hAnsi="Times New Roman" w:cs="Times New Roman"/>
        </w:rPr>
        <w:t>ch stressosome contains about forty</w:t>
      </w:r>
      <w:r w:rsidR="0010378A">
        <w:rPr>
          <w:rFonts w:ascii="Times New Roman" w:hAnsi="Times New Roman" w:cs="Times New Roman"/>
        </w:rPr>
        <w:t xml:space="preserve"> </w:t>
      </w:r>
      <w:r w:rsidR="009B150A">
        <w:rPr>
          <w:rFonts w:ascii="Times New Roman" w:hAnsi="Times New Roman" w:cs="Times New Roman"/>
        </w:rPr>
        <w:t>proteins</w:t>
      </w:r>
      <w:r w:rsidR="00A93778">
        <w:rPr>
          <w:rFonts w:ascii="Times New Roman" w:hAnsi="Times New Roman" w:cs="Times New Roman"/>
        </w:rPr>
        <w:t xml:space="preserve"> of four differe</w:t>
      </w:r>
      <w:r w:rsidR="00197E19">
        <w:rPr>
          <w:rFonts w:ascii="Times New Roman" w:hAnsi="Times New Roman" w:cs="Times New Roman"/>
        </w:rPr>
        <w:t>nt varieties; t</w:t>
      </w:r>
      <w:r w:rsidR="0010378A">
        <w:rPr>
          <w:rFonts w:ascii="Times New Roman" w:hAnsi="Times New Roman" w:cs="Times New Roman"/>
        </w:rPr>
        <w:t xml:space="preserve">hese </w:t>
      </w:r>
      <w:r w:rsidR="00A93778">
        <w:rPr>
          <w:rFonts w:ascii="Times New Roman" w:hAnsi="Times New Roman" w:cs="Times New Roman"/>
        </w:rPr>
        <w:t xml:space="preserve">proteins </w:t>
      </w:r>
      <w:r w:rsidR="00197E19">
        <w:rPr>
          <w:rFonts w:ascii="Times New Roman" w:hAnsi="Times New Roman" w:cs="Times New Roman"/>
        </w:rPr>
        <w:t>are known as RsbR proteins, which</w:t>
      </w:r>
      <w:bookmarkStart w:id="0" w:name="_GoBack"/>
      <w:bookmarkEnd w:id="0"/>
      <w:r w:rsidR="0010378A">
        <w:rPr>
          <w:rFonts w:ascii="Times New Roman" w:hAnsi="Times New Roman" w:cs="Times New Roman"/>
        </w:rPr>
        <w:t xml:space="preserve"> </w:t>
      </w:r>
      <w:r w:rsidR="00A93778">
        <w:rPr>
          <w:rFonts w:ascii="Times New Roman" w:hAnsi="Times New Roman" w:cs="Times New Roman"/>
        </w:rPr>
        <w:t xml:space="preserve">act </w:t>
      </w:r>
      <w:r w:rsidR="00A93778">
        <w:rPr>
          <w:rFonts w:ascii="Times New Roman" w:hAnsi="Times New Roman" w:cs="Times New Roman"/>
        </w:rPr>
        <w:t xml:space="preserve">as bacterial stress sensors. </w:t>
      </w:r>
      <w:r w:rsidR="009B150A">
        <w:rPr>
          <w:rFonts w:ascii="Times New Roman" w:hAnsi="Times New Roman" w:cs="Times New Roman"/>
        </w:rPr>
        <w:t>As evolution has shown, there has to be a reason four diff</w:t>
      </w:r>
      <w:r w:rsidR="009E52E0">
        <w:rPr>
          <w:rFonts w:ascii="Times New Roman" w:hAnsi="Times New Roman" w:cs="Times New Roman"/>
        </w:rPr>
        <w:t xml:space="preserve">erent varieties of stress sensors </w:t>
      </w:r>
      <w:r w:rsidR="009B150A">
        <w:rPr>
          <w:rFonts w:ascii="Times New Roman" w:hAnsi="Times New Roman" w:cs="Times New Roman"/>
        </w:rPr>
        <w:t xml:space="preserve">have stuck around all these years. </w:t>
      </w:r>
      <w:r w:rsidR="009E52E0">
        <w:rPr>
          <w:rFonts w:ascii="Times New Roman" w:hAnsi="Times New Roman" w:cs="Times New Roman"/>
        </w:rPr>
        <w:t>This brings th</w:t>
      </w:r>
      <w:r w:rsidR="00501173">
        <w:rPr>
          <w:rFonts w:ascii="Times New Roman" w:hAnsi="Times New Roman" w:cs="Times New Roman"/>
        </w:rPr>
        <w:t>e question, for what reason has</w:t>
      </w:r>
      <w:r w:rsidR="009E52E0">
        <w:rPr>
          <w:rFonts w:ascii="Times New Roman" w:hAnsi="Times New Roman" w:cs="Times New Roman"/>
        </w:rPr>
        <w:t xml:space="preserve"> </w:t>
      </w:r>
      <w:r w:rsidR="00F5194F">
        <w:rPr>
          <w:rFonts w:ascii="Times New Roman" w:hAnsi="Times New Roman" w:cs="Times New Roman"/>
          <w:i/>
        </w:rPr>
        <w:t>B. Subti</w:t>
      </w:r>
      <w:r w:rsidR="009E52E0" w:rsidRPr="00F5194F">
        <w:rPr>
          <w:rFonts w:ascii="Times New Roman" w:hAnsi="Times New Roman" w:cs="Times New Roman"/>
          <w:i/>
        </w:rPr>
        <w:t>lus</w:t>
      </w:r>
      <w:r w:rsidR="009E52E0">
        <w:rPr>
          <w:rFonts w:ascii="Times New Roman" w:hAnsi="Times New Roman" w:cs="Times New Roman"/>
        </w:rPr>
        <w:t xml:space="preserve"> kept four </w:t>
      </w:r>
      <w:r w:rsidR="00501173">
        <w:rPr>
          <w:rFonts w:ascii="Times New Roman" w:hAnsi="Times New Roman" w:cs="Times New Roman"/>
        </w:rPr>
        <w:t>variations of stress sensor</w:t>
      </w:r>
      <w:r w:rsidR="009E52E0">
        <w:rPr>
          <w:rFonts w:ascii="Times New Roman" w:hAnsi="Times New Roman" w:cs="Times New Roman"/>
        </w:rPr>
        <w:t xml:space="preserve"> proteins throughout evolution? </w:t>
      </w:r>
      <w:r w:rsidR="009B150A">
        <w:rPr>
          <w:rFonts w:ascii="Times New Roman" w:hAnsi="Times New Roman" w:cs="Times New Roman"/>
        </w:rPr>
        <w:t xml:space="preserve">Thus far, no </w:t>
      </w:r>
      <w:r w:rsidR="00E70C71">
        <w:rPr>
          <w:rFonts w:ascii="Times New Roman" w:hAnsi="Times New Roman" w:cs="Times New Roman"/>
        </w:rPr>
        <w:t>on</w:t>
      </w:r>
      <w:r w:rsidR="00F5194F">
        <w:rPr>
          <w:rFonts w:ascii="Times New Roman" w:hAnsi="Times New Roman" w:cs="Times New Roman"/>
        </w:rPr>
        <w:t>e has been able to determine any distinctions among</w:t>
      </w:r>
      <w:r w:rsidR="00501173">
        <w:rPr>
          <w:rFonts w:ascii="Times New Roman" w:hAnsi="Times New Roman" w:cs="Times New Roman"/>
        </w:rPr>
        <w:t xml:space="preserve"> the four</w:t>
      </w:r>
      <w:r w:rsidR="009B150A">
        <w:rPr>
          <w:rFonts w:ascii="Times New Roman" w:hAnsi="Times New Roman" w:cs="Times New Roman"/>
        </w:rPr>
        <w:t xml:space="preserve"> RsbR proteins. Previous methods employed in this area of research have been rather limiting. Bul</w:t>
      </w:r>
      <w:r w:rsidR="00F5194F">
        <w:rPr>
          <w:rFonts w:ascii="Times New Roman" w:hAnsi="Times New Roman" w:cs="Times New Roman"/>
        </w:rPr>
        <w:t>k-culture experiments, those per</w:t>
      </w:r>
      <w:r w:rsidR="009B150A">
        <w:rPr>
          <w:rFonts w:ascii="Times New Roman" w:hAnsi="Times New Roman" w:cs="Times New Roman"/>
        </w:rPr>
        <w:t>formed in flas</w:t>
      </w:r>
      <w:r w:rsidR="00F5194F">
        <w:rPr>
          <w:rFonts w:ascii="Times New Roman" w:hAnsi="Times New Roman" w:cs="Times New Roman"/>
        </w:rPr>
        <w:t>ks or agarose pads, have a short</w:t>
      </w:r>
      <w:r w:rsidR="009B150A">
        <w:rPr>
          <w:rFonts w:ascii="Times New Roman" w:hAnsi="Times New Roman" w:cs="Times New Roman"/>
        </w:rPr>
        <w:t xml:space="preserve"> observational window.</w:t>
      </w:r>
      <w:r w:rsidR="00E70C71">
        <w:rPr>
          <w:rFonts w:ascii="Times New Roman" w:hAnsi="Times New Roman" w:cs="Times New Roman"/>
        </w:rPr>
        <w:t xml:space="preserve"> These experiments also lack uniform condit</w:t>
      </w:r>
      <w:r w:rsidR="00E7346B">
        <w:rPr>
          <w:rFonts w:ascii="Times New Roman" w:hAnsi="Times New Roman" w:cs="Times New Roman"/>
        </w:rPr>
        <w:t>i</w:t>
      </w:r>
      <w:r w:rsidR="00E70C71">
        <w:rPr>
          <w:rFonts w:ascii="Times New Roman" w:hAnsi="Times New Roman" w:cs="Times New Roman"/>
        </w:rPr>
        <w:t>ons</w:t>
      </w:r>
      <w:r w:rsidR="009B150A">
        <w:rPr>
          <w:rFonts w:ascii="Times New Roman" w:hAnsi="Times New Roman" w:cs="Times New Roman"/>
        </w:rPr>
        <w:t xml:space="preserve"> because the bacteria are constantly altering their own environment. </w:t>
      </w:r>
    </w:p>
    <w:p w14:paraId="170B1EF6" w14:textId="188EAEA7" w:rsidR="00FE4CB7" w:rsidRDefault="00501173" w:rsidP="0008008E">
      <w:pPr>
        <w:ind w:firstLine="720"/>
        <w:rPr>
          <w:rFonts w:ascii="Times New Roman" w:hAnsi="Times New Roman" w:cs="Times New Roman"/>
        </w:rPr>
      </w:pPr>
      <w:r>
        <w:rPr>
          <w:rFonts w:ascii="Times New Roman" w:hAnsi="Times New Roman" w:cs="Times New Roman"/>
        </w:rPr>
        <w:t>Dr. Cabeen</w:t>
      </w:r>
      <w:r w:rsidR="00E70C71">
        <w:rPr>
          <w:rFonts w:ascii="Times New Roman" w:hAnsi="Times New Roman" w:cs="Times New Roman"/>
        </w:rPr>
        <w:t xml:space="preserve"> </w:t>
      </w:r>
      <w:r w:rsidR="00E7346B">
        <w:rPr>
          <w:rFonts w:ascii="Times New Roman" w:hAnsi="Times New Roman" w:cs="Times New Roman"/>
        </w:rPr>
        <w:t>and his team</w:t>
      </w:r>
      <w:r w:rsidR="00E70C71">
        <w:rPr>
          <w:rFonts w:ascii="Times New Roman" w:hAnsi="Times New Roman" w:cs="Times New Roman"/>
        </w:rPr>
        <w:t xml:space="preserve"> brought a new approach to the table</w:t>
      </w:r>
      <w:r w:rsidR="00E7346B">
        <w:rPr>
          <w:rFonts w:ascii="Times New Roman" w:hAnsi="Times New Roman" w:cs="Times New Roman"/>
        </w:rPr>
        <w:t>. U</w:t>
      </w:r>
      <w:r w:rsidR="00E70C71">
        <w:rPr>
          <w:rFonts w:ascii="Times New Roman" w:hAnsi="Times New Roman" w:cs="Times New Roman"/>
        </w:rPr>
        <w:t>sing a microfluidics approach, cells can be observed over a much l</w:t>
      </w:r>
      <w:r w:rsidR="00FE4CB7">
        <w:rPr>
          <w:rFonts w:ascii="Times New Roman" w:hAnsi="Times New Roman" w:cs="Times New Roman"/>
        </w:rPr>
        <w:t xml:space="preserve">onger observational window under uniform conditions. Cells </w:t>
      </w:r>
      <w:r w:rsidR="009B150A">
        <w:rPr>
          <w:rFonts w:ascii="Times New Roman" w:hAnsi="Times New Roman" w:cs="Times New Roman"/>
        </w:rPr>
        <w:t xml:space="preserve">are grown under a microscope </w:t>
      </w:r>
      <w:r w:rsidR="00FE4CB7">
        <w:rPr>
          <w:rFonts w:ascii="Times New Roman" w:hAnsi="Times New Roman" w:cs="Times New Roman"/>
        </w:rPr>
        <w:t>with a</w:t>
      </w:r>
      <w:r w:rsidR="009B150A">
        <w:rPr>
          <w:rFonts w:ascii="Times New Roman" w:hAnsi="Times New Roman" w:cs="Times New Roman"/>
        </w:rPr>
        <w:t xml:space="preserve"> continuous flow of fresh medium working to keep the cells from altering their environment. This method allows any type of stressor to be introduced into the medium flow while being able to look at the specific responses in single cells under uniform conditions. </w:t>
      </w:r>
      <w:r>
        <w:rPr>
          <w:rFonts w:ascii="Times New Roman" w:hAnsi="Times New Roman" w:cs="Times New Roman"/>
        </w:rPr>
        <w:t>They</w:t>
      </w:r>
      <w:r w:rsidR="00E7346B">
        <w:rPr>
          <w:rFonts w:ascii="Times New Roman" w:hAnsi="Times New Roman" w:cs="Times New Roman"/>
        </w:rPr>
        <w:t xml:space="preserve"> </w:t>
      </w:r>
      <w:r w:rsidR="009A28AA">
        <w:rPr>
          <w:rFonts w:ascii="Times New Roman" w:hAnsi="Times New Roman" w:cs="Times New Roman"/>
        </w:rPr>
        <w:t>set out to examine cells exhibiting specif</w:t>
      </w:r>
      <w:r w:rsidR="00E7346B">
        <w:rPr>
          <w:rFonts w:ascii="Times New Roman" w:hAnsi="Times New Roman" w:cs="Times New Roman"/>
        </w:rPr>
        <w:t>i</w:t>
      </w:r>
      <w:r w:rsidR="009A28AA">
        <w:rPr>
          <w:rFonts w:ascii="Times New Roman" w:hAnsi="Times New Roman" w:cs="Times New Roman"/>
        </w:rPr>
        <w:t>c RsbR proteins and monitor the exact st</w:t>
      </w:r>
      <w:r>
        <w:rPr>
          <w:rFonts w:ascii="Times New Roman" w:hAnsi="Times New Roman" w:cs="Times New Roman"/>
        </w:rPr>
        <w:t>ress response elicite</w:t>
      </w:r>
      <w:r w:rsidR="00551377">
        <w:rPr>
          <w:rFonts w:ascii="Times New Roman" w:hAnsi="Times New Roman" w:cs="Times New Roman"/>
        </w:rPr>
        <w:t>d from each of the four variatio</w:t>
      </w:r>
      <w:r>
        <w:rPr>
          <w:rFonts w:ascii="Times New Roman" w:hAnsi="Times New Roman" w:cs="Times New Roman"/>
        </w:rPr>
        <w:t>ns</w:t>
      </w:r>
      <w:r w:rsidR="009A28AA">
        <w:rPr>
          <w:rFonts w:ascii="Times New Roman" w:hAnsi="Times New Roman" w:cs="Times New Roman"/>
        </w:rPr>
        <w:t xml:space="preserve">. He </w:t>
      </w:r>
      <w:r w:rsidR="00E7346B">
        <w:rPr>
          <w:rFonts w:ascii="Times New Roman" w:hAnsi="Times New Roman" w:cs="Times New Roman"/>
        </w:rPr>
        <w:t>found that wild type bacteria</w:t>
      </w:r>
      <w:r w:rsidR="009A28AA">
        <w:rPr>
          <w:rFonts w:ascii="Times New Roman" w:hAnsi="Times New Roman" w:cs="Times New Roman"/>
        </w:rPr>
        <w:t>, bacteria contain</w:t>
      </w:r>
      <w:r w:rsidR="00FE4CB7">
        <w:rPr>
          <w:rFonts w:ascii="Times New Roman" w:hAnsi="Times New Roman" w:cs="Times New Roman"/>
        </w:rPr>
        <w:t>in</w:t>
      </w:r>
      <w:r w:rsidR="009A28AA">
        <w:rPr>
          <w:rFonts w:ascii="Times New Roman" w:hAnsi="Times New Roman" w:cs="Times New Roman"/>
        </w:rPr>
        <w:t>g each of the four RsbR proteins, elicited a transient and quick r</w:t>
      </w:r>
      <w:r w:rsidR="00F5194F">
        <w:rPr>
          <w:rFonts w:ascii="Times New Roman" w:hAnsi="Times New Roman" w:cs="Times New Roman"/>
        </w:rPr>
        <w:t>esponse. The bacteria with RsbR</w:t>
      </w:r>
      <w:r w:rsidR="009A28AA">
        <w:rPr>
          <w:rFonts w:ascii="Times New Roman" w:hAnsi="Times New Roman" w:cs="Times New Roman"/>
        </w:rPr>
        <w:t>A proteins very closely resembl</w:t>
      </w:r>
      <w:r w:rsidR="00F5194F">
        <w:rPr>
          <w:rFonts w:ascii="Times New Roman" w:hAnsi="Times New Roman" w:cs="Times New Roman"/>
        </w:rPr>
        <w:t>ed the wild type. However, RsbR</w:t>
      </w:r>
      <w:r w:rsidR="009A28AA">
        <w:rPr>
          <w:rFonts w:ascii="Times New Roman" w:hAnsi="Times New Roman" w:cs="Times New Roman"/>
        </w:rPr>
        <w:t>C is slow to turn on and sustained. In fact, the individual cells are pulsating to provide the sustained res</w:t>
      </w:r>
      <w:r w:rsidR="00F5194F">
        <w:rPr>
          <w:rFonts w:ascii="Times New Roman" w:hAnsi="Times New Roman" w:cs="Times New Roman"/>
        </w:rPr>
        <w:t>ponse. These data suggest</w:t>
      </w:r>
      <w:r w:rsidR="009A28AA">
        <w:rPr>
          <w:rFonts w:ascii="Times New Roman" w:hAnsi="Times New Roman" w:cs="Times New Roman"/>
        </w:rPr>
        <w:t xml:space="preserve"> that each RsbR protein does in fact e</w:t>
      </w:r>
      <w:r w:rsidR="00FE4CB7">
        <w:rPr>
          <w:rFonts w:ascii="Times New Roman" w:hAnsi="Times New Roman" w:cs="Times New Roman"/>
        </w:rPr>
        <w:t>licit</w:t>
      </w:r>
      <w:r w:rsidR="009A28AA">
        <w:rPr>
          <w:rFonts w:ascii="Times New Roman" w:hAnsi="Times New Roman" w:cs="Times New Roman"/>
        </w:rPr>
        <w:t xml:space="preserve"> a different response to stress.</w:t>
      </w:r>
      <w:r w:rsidR="00285284">
        <w:rPr>
          <w:rFonts w:ascii="Times New Roman" w:hAnsi="Times New Roman" w:cs="Times New Roman"/>
        </w:rPr>
        <w:t xml:space="preserve"> </w:t>
      </w:r>
      <w:r w:rsidR="008F684F">
        <w:rPr>
          <w:rFonts w:ascii="Times New Roman" w:hAnsi="Times New Roman" w:cs="Times New Roman"/>
        </w:rPr>
        <w:t>Another contribution from Cabeen’s team found</w:t>
      </w:r>
      <w:r w:rsidR="009A28AA">
        <w:rPr>
          <w:rFonts w:ascii="Times New Roman" w:hAnsi="Times New Roman" w:cs="Times New Roman"/>
        </w:rPr>
        <w:t xml:space="preserve"> </w:t>
      </w:r>
      <w:r>
        <w:rPr>
          <w:rFonts w:ascii="Times New Roman" w:hAnsi="Times New Roman" w:cs="Times New Roman"/>
        </w:rPr>
        <w:t>that energy stress does share some of the same responses as environmental stress</w:t>
      </w:r>
      <w:r w:rsidR="008F684F">
        <w:rPr>
          <w:rFonts w:ascii="Times New Roman" w:hAnsi="Times New Roman" w:cs="Times New Roman"/>
        </w:rPr>
        <w:t xml:space="preserve"> pathways, but not all. </w:t>
      </w:r>
      <w:r w:rsidR="00FE4CB7">
        <w:rPr>
          <w:rFonts w:ascii="Times New Roman" w:hAnsi="Times New Roman" w:cs="Times New Roman"/>
        </w:rPr>
        <w:t>In previous research, it was believed that the bacterial response to energy stress was frequency modulated. When more stress was added, a pulsa</w:t>
      </w:r>
      <w:r w:rsidR="00F5194F">
        <w:rPr>
          <w:rFonts w:ascii="Times New Roman" w:hAnsi="Times New Roman" w:cs="Times New Roman"/>
        </w:rPr>
        <w:t>tile response would increase in</w:t>
      </w:r>
      <w:r w:rsidR="00FE4CB7">
        <w:rPr>
          <w:rFonts w:ascii="Times New Roman" w:hAnsi="Times New Roman" w:cs="Times New Roman"/>
        </w:rPr>
        <w:t xml:space="preserve"> frequency</w:t>
      </w:r>
      <w:r w:rsidR="008F684F">
        <w:rPr>
          <w:rFonts w:ascii="Times New Roman" w:hAnsi="Times New Roman" w:cs="Times New Roman"/>
        </w:rPr>
        <w:t xml:space="preserve"> with the degree of stress added</w:t>
      </w:r>
      <w:r w:rsidR="00FE4CB7">
        <w:rPr>
          <w:rFonts w:ascii="Times New Roman" w:hAnsi="Times New Roman" w:cs="Times New Roman"/>
        </w:rPr>
        <w:t xml:space="preserve">. However, Dr. Cabeen’s research </w:t>
      </w:r>
      <w:r w:rsidR="008F684F">
        <w:rPr>
          <w:rFonts w:ascii="Times New Roman" w:hAnsi="Times New Roman" w:cs="Times New Roman"/>
        </w:rPr>
        <w:t xml:space="preserve">did not see any frequency modulated responses. As a result, they believe </w:t>
      </w:r>
      <w:r w:rsidR="00FE4CB7">
        <w:rPr>
          <w:rFonts w:ascii="Times New Roman" w:hAnsi="Times New Roman" w:cs="Times New Roman"/>
        </w:rPr>
        <w:t xml:space="preserve">the previous result may have been a direct result </w:t>
      </w:r>
      <w:r w:rsidR="008F684F">
        <w:rPr>
          <w:rFonts w:ascii="Times New Roman" w:hAnsi="Times New Roman" w:cs="Times New Roman"/>
        </w:rPr>
        <w:t xml:space="preserve">of being grown on agarose pads under non uniform conditions. </w:t>
      </w:r>
    </w:p>
    <w:p w14:paraId="27960EEB" w14:textId="18525B92" w:rsidR="005831C5" w:rsidRDefault="00E7346B" w:rsidP="0008008E">
      <w:pPr>
        <w:ind w:firstLine="720"/>
        <w:rPr>
          <w:rFonts w:ascii="Times New Roman" w:hAnsi="Times New Roman" w:cs="Times New Roman"/>
        </w:rPr>
      </w:pPr>
      <w:r>
        <w:rPr>
          <w:rFonts w:ascii="Times New Roman" w:hAnsi="Times New Roman" w:cs="Times New Roman"/>
        </w:rPr>
        <w:t>N</w:t>
      </w:r>
      <w:r w:rsidR="000C599D">
        <w:rPr>
          <w:rFonts w:ascii="Times New Roman" w:hAnsi="Times New Roman" w:cs="Times New Roman"/>
        </w:rPr>
        <w:t xml:space="preserve">ow that it has been shown </w:t>
      </w:r>
      <w:r w:rsidR="00FE4CB7">
        <w:rPr>
          <w:rFonts w:ascii="Times New Roman" w:hAnsi="Times New Roman" w:cs="Times New Roman"/>
        </w:rPr>
        <w:t>separate RsbR proteins do in fact prod</w:t>
      </w:r>
      <w:r w:rsidR="000C599D">
        <w:rPr>
          <w:rFonts w:ascii="Times New Roman" w:hAnsi="Times New Roman" w:cs="Times New Roman"/>
        </w:rPr>
        <w:t>uce different stress responses, the work is far from over. As you could imagine, this contribution adds to many different aspects in understan</w:t>
      </w:r>
      <w:r w:rsidR="00206B6B">
        <w:rPr>
          <w:rFonts w:ascii="Times New Roman" w:hAnsi="Times New Roman" w:cs="Times New Roman"/>
        </w:rPr>
        <w:t>ding bacterial stress responses, especially in our understanding of pathogenic virulence.</w:t>
      </w:r>
      <w:r w:rsidR="008F684F">
        <w:rPr>
          <w:rFonts w:ascii="Times New Roman" w:hAnsi="Times New Roman" w:cs="Times New Roman"/>
        </w:rPr>
        <w:t xml:space="preserve"> Dr. Cabeen shared a few of his upcoming projects with me.</w:t>
      </w:r>
      <w:r w:rsidR="000C599D">
        <w:rPr>
          <w:rFonts w:ascii="Times New Roman" w:hAnsi="Times New Roman" w:cs="Times New Roman"/>
        </w:rPr>
        <w:t xml:space="preserve"> </w:t>
      </w:r>
      <w:r w:rsidR="00FE4CB7">
        <w:rPr>
          <w:rFonts w:ascii="Times New Roman" w:hAnsi="Times New Roman" w:cs="Times New Roman"/>
        </w:rPr>
        <w:t xml:space="preserve">In using molecular dissection, </w:t>
      </w:r>
      <w:r w:rsidR="008F684F">
        <w:rPr>
          <w:rFonts w:ascii="Times New Roman" w:hAnsi="Times New Roman" w:cs="Times New Roman"/>
        </w:rPr>
        <w:t>fusion proteins can be built</w:t>
      </w:r>
      <w:r w:rsidR="000C599D">
        <w:rPr>
          <w:rFonts w:ascii="Times New Roman" w:hAnsi="Times New Roman" w:cs="Times New Roman"/>
        </w:rPr>
        <w:t xml:space="preserve"> in </w:t>
      </w:r>
      <w:r>
        <w:rPr>
          <w:rFonts w:ascii="Times New Roman" w:hAnsi="Times New Roman" w:cs="Times New Roman"/>
        </w:rPr>
        <w:t xml:space="preserve">which </w:t>
      </w:r>
      <w:r w:rsidR="00F5194F">
        <w:rPr>
          <w:rFonts w:ascii="Times New Roman" w:hAnsi="Times New Roman" w:cs="Times New Roman"/>
        </w:rPr>
        <w:t>he can join pieces of different RsbR variants</w:t>
      </w:r>
      <w:r>
        <w:rPr>
          <w:rFonts w:ascii="Times New Roman" w:hAnsi="Times New Roman" w:cs="Times New Roman"/>
        </w:rPr>
        <w:t xml:space="preserve">. Ideally, this would determine </w:t>
      </w:r>
      <w:r w:rsidR="00F5194F">
        <w:rPr>
          <w:rFonts w:ascii="Times New Roman" w:hAnsi="Times New Roman" w:cs="Times New Roman"/>
        </w:rPr>
        <w:t>what regions of the protein are responsible for the responses seen</w:t>
      </w:r>
      <w:r w:rsidR="000C599D">
        <w:rPr>
          <w:rFonts w:ascii="Times New Roman" w:hAnsi="Times New Roman" w:cs="Times New Roman"/>
        </w:rPr>
        <w:t>. He also plans to repeat his previous</w:t>
      </w:r>
      <w:r w:rsidR="00F5194F">
        <w:rPr>
          <w:rFonts w:ascii="Times New Roman" w:hAnsi="Times New Roman" w:cs="Times New Roman"/>
        </w:rPr>
        <w:t xml:space="preserve"> analysis using different stressors</w:t>
      </w:r>
      <w:r w:rsidR="000C599D">
        <w:rPr>
          <w:rFonts w:ascii="Times New Roman" w:hAnsi="Times New Roman" w:cs="Times New Roman"/>
        </w:rPr>
        <w:t xml:space="preserve"> to </w:t>
      </w:r>
      <w:r w:rsidR="000C599D">
        <w:rPr>
          <w:rFonts w:ascii="Times New Roman" w:hAnsi="Times New Roman" w:cs="Times New Roman"/>
        </w:rPr>
        <w:lastRenderedPageBreak/>
        <w:t xml:space="preserve">determine if the sensors have any specificity to different types of stress. One could also look at the advantages or disadvantages of a transient and sustained responses to a varying amounts of a particular </w:t>
      </w:r>
      <w:r w:rsidR="00F5194F">
        <w:rPr>
          <w:rFonts w:ascii="Times New Roman" w:hAnsi="Times New Roman" w:cs="Times New Roman"/>
        </w:rPr>
        <w:t>stress and how these responses a</w:t>
      </w:r>
      <w:r w:rsidR="000C599D">
        <w:rPr>
          <w:rFonts w:ascii="Times New Roman" w:hAnsi="Times New Roman" w:cs="Times New Roman"/>
        </w:rPr>
        <w:t xml:space="preserve">ffect cell survival. </w:t>
      </w:r>
      <w:r w:rsidR="008F684F">
        <w:rPr>
          <w:rFonts w:ascii="Times New Roman" w:hAnsi="Times New Roman" w:cs="Times New Roman"/>
        </w:rPr>
        <w:t xml:space="preserve">All in all, Dr. Cabeen’s goal is to have a lab full of students excited to </w:t>
      </w:r>
      <w:r w:rsidR="00285284">
        <w:rPr>
          <w:rFonts w:ascii="Times New Roman" w:hAnsi="Times New Roman" w:cs="Times New Roman"/>
        </w:rPr>
        <w:t>produce results in hopes to contribute to our overall understanding of bacterial decision making.</w:t>
      </w:r>
    </w:p>
    <w:p w14:paraId="5774EBA7" w14:textId="3906D58A" w:rsidR="005831C5" w:rsidRDefault="005831C5" w:rsidP="005831C5">
      <w:pPr>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References</w:t>
      </w:r>
    </w:p>
    <w:p w14:paraId="563AE36D" w14:textId="49511958" w:rsidR="00206B6B" w:rsidRDefault="00206B6B" w:rsidP="00206B6B">
      <w:pPr>
        <w:ind w:left="720" w:hanging="720"/>
        <w:rPr>
          <w:rFonts w:ascii="Times New Roman" w:hAnsi="Times New Roman" w:cs="Times New Roman"/>
        </w:rPr>
      </w:pPr>
      <w:r w:rsidRPr="00206B6B">
        <w:rPr>
          <w:rFonts w:ascii="Times New Roman" w:hAnsi="Times New Roman" w:cs="Times New Roman"/>
        </w:rPr>
        <w:t>Boor, K. J. (2006). Bacterial Stress Responses: What Doesn’t Kill Them Can Make Them Stronger. PLoS Biology, 4(1), e23. http://doi.org/10.1371/journal.pbio.0040023</w:t>
      </w:r>
    </w:p>
    <w:p w14:paraId="6A8C405D" w14:textId="77777777" w:rsidR="005831C5" w:rsidRDefault="005831C5" w:rsidP="005831C5">
      <w:pPr>
        <w:ind w:left="720" w:hanging="720"/>
        <w:jc w:val="center"/>
        <w:rPr>
          <w:rFonts w:ascii="Times New Roman" w:hAnsi="Times New Roman" w:cs="Times New Roman"/>
        </w:rPr>
      </w:pPr>
    </w:p>
    <w:p w14:paraId="65F0B8CC" w14:textId="75AE3FD6" w:rsidR="005831C5" w:rsidRPr="00B16812" w:rsidRDefault="005831C5" w:rsidP="005831C5">
      <w:pPr>
        <w:ind w:left="720" w:hanging="720"/>
        <w:rPr>
          <w:rFonts w:ascii="Times New Roman" w:hAnsi="Times New Roman" w:cs="Times New Roman"/>
        </w:rPr>
      </w:pPr>
      <w:r w:rsidRPr="005831C5">
        <w:rPr>
          <w:rFonts w:ascii="Times New Roman" w:hAnsi="Times New Roman" w:cs="Times New Roman"/>
        </w:rPr>
        <w:t>Cabeen MT, Russell JR, Paulsson J, Losick R (2017) Use of a microfluidic platform to uncover basic features of energy and environmental stress responses in individual cells of Bacillus subtilis. PLOS Genetics 13(7): e1006901. https://doi.org/10.1371/journal.pgen.1006901</w:t>
      </w:r>
    </w:p>
    <w:sectPr w:rsidR="005831C5" w:rsidRPr="00B16812" w:rsidSect="00720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12"/>
    <w:rsid w:val="00064BDA"/>
    <w:rsid w:val="0008008E"/>
    <w:rsid w:val="000C599D"/>
    <w:rsid w:val="000E5044"/>
    <w:rsid w:val="0010378A"/>
    <w:rsid w:val="00175089"/>
    <w:rsid w:val="00197E19"/>
    <w:rsid w:val="001B4055"/>
    <w:rsid w:val="00206B6B"/>
    <w:rsid w:val="00282FAB"/>
    <w:rsid w:val="00285284"/>
    <w:rsid w:val="002D299A"/>
    <w:rsid w:val="00335CD6"/>
    <w:rsid w:val="00501173"/>
    <w:rsid w:val="00551377"/>
    <w:rsid w:val="00567610"/>
    <w:rsid w:val="0057140A"/>
    <w:rsid w:val="005831C5"/>
    <w:rsid w:val="00594A6E"/>
    <w:rsid w:val="0072006C"/>
    <w:rsid w:val="0089357C"/>
    <w:rsid w:val="008A6C58"/>
    <w:rsid w:val="008F684F"/>
    <w:rsid w:val="00914758"/>
    <w:rsid w:val="009A28AA"/>
    <w:rsid w:val="009B150A"/>
    <w:rsid w:val="009E52E0"/>
    <w:rsid w:val="00A93778"/>
    <w:rsid w:val="00B16812"/>
    <w:rsid w:val="00C51C40"/>
    <w:rsid w:val="00CA4273"/>
    <w:rsid w:val="00DE4558"/>
    <w:rsid w:val="00E70C71"/>
    <w:rsid w:val="00E7346B"/>
    <w:rsid w:val="00F26E4B"/>
    <w:rsid w:val="00F5194F"/>
    <w:rsid w:val="00FE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319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430922">
      <w:bodyDiv w:val="1"/>
      <w:marLeft w:val="0"/>
      <w:marRight w:val="0"/>
      <w:marTop w:val="0"/>
      <w:marBottom w:val="0"/>
      <w:divBdr>
        <w:top w:val="none" w:sz="0" w:space="0" w:color="auto"/>
        <w:left w:val="none" w:sz="0" w:space="0" w:color="auto"/>
        <w:bottom w:val="none" w:sz="0" w:space="0" w:color="auto"/>
        <w:right w:val="none" w:sz="0" w:space="0" w:color="auto"/>
      </w:divBdr>
    </w:div>
    <w:div w:id="1697995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Hutcheson, Dacey</dc:creator>
  <cp:keywords/>
  <dc:description/>
  <cp:lastModifiedBy>Microsoft Office User</cp:lastModifiedBy>
  <cp:revision>11</cp:revision>
  <dcterms:created xsi:type="dcterms:W3CDTF">2018-04-16T17:06:00Z</dcterms:created>
  <dcterms:modified xsi:type="dcterms:W3CDTF">2018-05-01T15:24:00Z</dcterms:modified>
</cp:coreProperties>
</file>