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1718" w14:textId="29DB51AC" w:rsidR="0025623F" w:rsidRDefault="005661D4" w:rsidP="009A7E99">
      <w:pPr>
        <w:contextualSpacing/>
        <w:jc w:val="center"/>
        <w:rPr>
          <w:rFonts w:ascii="Times New Roman" w:hAnsi="Times New Roman" w:cs="Times New Roman"/>
          <w:b/>
        </w:rPr>
      </w:pPr>
      <w:r w:rsidRPr="00B85DF0">
        <w:rPr>
          <w:rFonts w:ascii="Times New Roman" w:hAnsi="Times New Roman" w:cs="Times New Roman"/>
          <w:b/>
        </w:rPr>
        <w:t>Oklahoma State University’s Role in Shaping the Future of Genomics</w:t>
      </w:r>
    </w:p>
    <w:p w14:paraId="452578D7" w14:textId="298EFE44" w:rsidR="004D578F" w:rsidRPr="002442B1" w:rsidRDefault="002442B1" w:rsidP="009A7E99">
      <w:pPr>
        <w:contextualSpacing/>
        <w:rPr>
          <w:rFonts w:ascii="Times New Roman" w:hAnsi="Times New Roman" w:cs="Times New Roman"/>
          <w:b/>
          <w:u w:val="single"/>
        </w:rPr>
      </w:pPr>
      <w:r>
        <w:rPr>
          <w:rFonts w:ascii="Times New Roman" w:hAnsi="Times New Roman" w:cs="Times New Roman"/>
          <w:b/>
          <w:u w:val="single"/>
        </w:rPr>
        <w:t>OSU’s Role in Conducting Research</w:t>
      </w:r>
    </w:p>
    <w:p w14:paraId="44FD280D" w14:textId="4999BA5B" w:rsidR="00F5135E" w:rsidRDefault="004D578F" w:rsidP="009A7E99">
      <w:pPr>
        <w:contextualSpacing/>
        <w:rPr>
          <w:rFonts w:ascii="Times New Roman" w:hAnsi="Times New Roman" w:cs="Times New Roman"/>
        </w:rPr>
      </w:pPr>
      <w:r>
        <w:rPr>
          <w:rFonts w:ascii="Times New Roman" w:hAnsi="Times New Roman" w:cs="Times New Roman"/>
        </w:rPr>
        <w:tab/>
      </w:r>
      <w:r w:rsidR="0026279B">
        <w:rPr>
          <w:rFonts w:ascii="Times New Roman" w:hAnsi="Times New Roman" w:cs="Times New Roman"/>
        </w:rPr>
        <w:t>Immense differences are found</w:t>
      </w:r>
      <w:r w:rsidR="000C2471">
        <w:rPr>
          <w:rFonts w:ascii="Times New Roman" w:hAnsi="Times New Roman" w:cs="Times New Roman"/>
        </w:rPr>
        <w:t xml:space="preserve"> between the University of Oklahoma and Oklahoma State University. Whether it is the location of the universities, caliber of sports teams, or campus set-up, there is an obvious variance in the experiences college students will hold when attending these two universities. However, the most important was implemented years ago with the founding of the universities, with one being established as a land grant. </w:t>
      </w:r>
      <w:r w:rsidR="009A7E99">
        <w:rPr>
          <w:rFonts w:ascii="Times New Roman" w:hAnsi="Times New Roman" w:cs="Times New Roman"/>
        </w:rPr>
        <w:t xml:space="preserve">A land grant institution is founded on the basis of agriculture and mechanics. This reasoning led to Oklahoma State University (OSU) being originally founded as Oklahoma A &amp; M College in 1890 as a result of the Morrill </w:t>
      </w:r>
      <w:r w:rsidR="009A7E99" w:rsidRPr="00087A73">
        <w:rPr>
          <w:rFonts w:ascii="Times New Roman" w:hAnsi="Times New Roman" w:cs="Times New Roman"/>
        </w:rPr>
        <w:t>Act</w:t>
      </w:r>
      <w:r w:rsidR="006633E7" w:rsidRPr="00087A73">
        <w:rPr>
          <w:rFonts w:ascii="Times New Roman" w:hAnsi="Times New Roman" w:cs="Times New Roman"/>
        </w:rPr>
        <w:t xml:space="preserve"> </w:t>
      </w:r>
      <w:r w:rsidR="00087A73" w:rsidRPr="00087A73">
        <w:rPr>
          <w:rFonts w:ascii="Times New Roman" w:hAnsi="Times New Roman" w:cs="Times New Roman"/>
        </w:rPr>
        <w:t>(OSU Alumni Association, 2018).</w:t>
      </w:r>
      <w:r w:rsidR="009A7E99">
        <w:rPr>
          <w:rFonts w:ascii="Times New Roman" w:hAnsi="Times New Roman" w:cs="Times New Roman"/>
        </w:rPr>
        <w:t xml:space="preserve"> </w:t>
      </w:r>
    </w:p>
    <w:p w14:paraId="3392D728" w14:textId="4D696AB4" w:rsidR="002442B1" w:rsidRPr="002442B1" w:rsidRDefault="002442B1" w:rsidP="009A7E99">
      <w:pPr>
        <w:contextualSpacing/>
        <w:rPr>
          <w:rFonts w:ascii="Times New Roman" w:hAnsi="Times New Roman" w:cs="Times New Roman"/>
          <w:b/>
          <w:u w:val="single"/>
        </w:rPr>
      </w:pPr>
      <w:r w:rsidRPr="002442B1">
        <w:rPr>
          <w:rFonts w:ascii="Times New Roman" w:hAnsi="Times New Roman" w:cs="Times New Roman"/>
          <w:b/>
          <w:u w:val="single"/>
        </w:rPr>
        <w:t xml:space="preserve">Dr. </w:t>
      </w:r>
      <w:proofErr w:type="spellStart"/>
      <w:r w:rsidRPr="002442B1">
        <w:rPr>
          <w:rFonts w:ascii="Times New Roman" w:hAnsi="Times New Roman" w:cs="Times New Roman"/>
          <w:b/>
          <w:u w:val="single"/>
        </w:rPr>
        <w:t>Desilva’s</w:t>
      </w:r>
      <w:proofErr w:type="spellEnd"/>
      <w:r w:rsidRPr="002442B1">
        <w:rPr>
          <w:rFonts w:ascii="Times New Roman" w:hAnsi="Times New Roman" w:cs="Times New Roman"/>
          <w:b/>
          <w:u w:val="single"/>
        </w:rPr>
        <w:t xml:space="preserve"> Research Overview</w:t>
      </w:r>
    </w:p>
    <w:p w14:paraId="61E840DF" w14:textId="0A043409" w:rsidR="009A7E99" w:rsidRDefault="00F5135E" w:rsidP="009A7E99">
      <w:pPr>
        <w:contextualSpacing/>
        <w:rPr>
          <w:rFonts w:ascii="Times New Roman" w:hAnsi="Times New Roman" w:cs="Times New Roman"/>
        </w:rPr>
      </w:pPr>
      <w:r>
        <w:rPr>
          <w:rFonts w:ascii="Times New Roman" w:hAnsi="Times New Roman" w:cs="Times New Roman"/>
        </w:rPr>
        <w:tab/>
      </w:r>
      <w:r w:rsidR="009A7E99">
        <w:rPr>
          <w:rFonts w:ascii="Times New Roman" w:hAnsi="Times New Roman" w:cs="Times New Roman"/>
        </w:rPr>
        <w:t xml:space="preserve">With rich roots in these two entities, OSU has held large emphasis in research </w:t>
      </w:r>
      <w:r w:rsidR="0026279B">
        <w:rPr>
          <w:rFonts w:ascii="Times New Roman" w:hAnsi="Times New Roman" w:cs="Times New Roman"/>
        </w:rPr>
        <w:t>in</w:t>
      </w:r>
      <w:r w:rsidR="009A7E99">
        <w:rPr>
          <w:rFonts w:ascii="Times New Roman" w:hAnsi="Times New Roman" w:cs="Times New Roman"/>
        </w:rPr>
        <w:t xml:space="preserve"> th</w:t>
      </w:r>
      <w:r w:rsidR="0026279B">
        <w:rPr>
          <w:rFonts w:ascii="Times New Roman" w:hAnsi="Times New Roman" w:cs="Times New Roman"/>
        </w:rPr>
        <w:t>ese areas. With its expansion t</w:t>
      </w:r>
      <w:r w:rsidR="009A7E99">
        <w:rPr>
          <w:rFonts w:ascii="Times New Roman" w:hAnsi="Times New Roman" w:cs="Times New Roman"/>
        </w:rPr>
        <w:t>hrough the past century</w:t>
      </w:r>
      <w:r w:rsidR="0026279B">
        <w:rPr>
          <w:rFonts w:ascii="Times New Roman" w:hAnsi="Times New Roman" w:cs="Times New Roman"/>
        </w:rPr>
        <w:t>,</w:t>
      </w:r>
      <w:r w:rsidR="009A7E99">
        <w:rPr>
          <w:rFonts w:ascii="Times New Roman" w:hAnsi="Times New Roman" w:cs="Times New Roman"/>
        </w:rPr>
        <w:t xml:space="preserve"> research has expanded to many entities, including science. Dr. </w:t>
      </w:r>
      <w:proofErr w:type="spellStart"/>
      <w:r w:rsidR="009A7E99">
        <w:rPr>
          <w:rFonts w:ascii="Times New Roman" w:hAnsi="Times New Roman" w:cs="Times New Roman"/>
        </w:rPr>
        <w:t>Udaya</w:t>
      </w:r>
      <w:proofErr w:type="spellEnd"/>
      <w:r w:rsidR="009A7E99">
        <w:rPr>
          <w:rFonts w:ascii="Times New Roman" w:hAnsi="Times New Roman" w:cs="Times New Roman"/>
        </w:rPr>
        <w:t xml:space="preserve"> </w:t>
      </w:r>
      <w:proofErr w:type="spellStart"/>
      <w:r w:rsidR="009A7E99">
        <w:rPr>
          <w:rFonts w:ascii="Times New Roman" w:hAnsi="Times New Roman" w:cs="Times New Roman"/>
        </w:rPr>
        <w:t>Desilva</w:t>
      </w:r>
      <w:proofErr w:type="spellEnd"/>
      <w:r w:rsidR="009A7E99">
        <w:rPr>
          <w:rFonts w:ascii="Times New Roman" w:hAnsi="Times New Roman" w:cs="Times New Roman"/>
        </w:rPr>
        <w:t xml:space="preserve"> discussed his transition from veterinary medicine to a researcher of the molecular life sciences and genetics professor at the university as well as some of his most recent and favorite publications.</w:t>
      </w:r>
    </w:p>
    <w:p w14:paraId="4102503B" w14:textId="6D50CEB4" w:rsidR="00A75A29" w:rsidRDefault="00853733" w:rsidP="009A7E99">
      <w:pPr>
        <w:contextualSpacing/>
        <w:rPr>
          <w:rFonts w:ascii="Times New Roman" w:hAnsi="Times New Roman" w:cs="Times New Roman"/>
        </w:rPr>
      </w:pPr>
      <w:r>
        <w:rPr>
          <w:rFonts w:ascii="Times New Roman" w:hAnsi="Times New Roman" w:cs="Times New Roman"/>
        </w:rPr>
        <w:tab/>
      </w:r>
      <w:r w:rsidR="00AA0BD7">
        <w:rPr>
          <w:rFonts w:ascii="Times New Roman" w:hAnsi="Times New Roman" w:cs="Times New Roman"/>
        </w:rPr>
        <w:t xml:space="preserve">The most recent publication of Dr. </w:t>
      </w:r>
      <w:proofErr w:type="spellStart"/>
      <w:r w:rsidR="00AA0BD7">
        <w:rPr>
          <w:rFonts w:ascii="Times New Roman" w:hAnsi="Times New Roman" w:cs="Times New Roman"/>
        </w:rPr>
        <w:t>Desilva’s</w:t>
      </w:r>
      <w:proofErr w:type="spellEnd"/>
      <w:r w:rsidR="00AA0BD7">
        <w:rPr>
          <w:rFonts w:ascii="Times New Roman" w:hAnsi="Times New Roman" w:cs="Times New Roman"/>
        </w:rPr>
        <w:t>, which has received the largest amount of praise, was officially published in 2010 called “Rumen Microbial Population Dynamics during Adaption to a High Grain Diet.”</w:t>
      </w:r>
      <w:r w:rsidR="0025623F">
        <w:rPr>
          <w:rFonts w:ascii="Times New Roman" w:hAnsi="Times New Roman" w:cs="Times New Roman"/>
        </w:rPr>
        <w:t xml:space="preserve"> </w:t>
      </w:r>
      <w:r w:rsidR="00A0656B">
        <w:rPr>
          <w:rFonts w:ascii="Times New Roman" w:hAnsi="Times New Roman" w:cs="Times New Roman"/>
        </w:rPr>
        <w:t xml:space="preserve">This particular journal article has been cited over three hundred times since its publication in 2010, showing the significance and reliability of the study. </w:t>
      </w:r>
      <w:r w:rsidR="0025623F">
        <w:rPr>
          <w:rFonts w:ascii="Times New Roman" w:hAnsi="Times New Roman" w:cs="Times New Roman"/>
        </w:rPr>
        <w:t>This series of experiments was conducted over a three-year period on six beef cattle animals as they transitioned from a pasture to feedlot setting.</w:t>
      </w:r>
      <w:r w:rsidR="00AA0BD7">
        <w:rPr>
          <w:rFonts w:ascii="Times New Roman" w:hAnsi="Times New Roman" w:cs="Times New Roman"/>
        </w:rPr>
        <w:t xml:space="preserve"> </w:t>
      </w:r>
      <w:r w:rsidR="00A0656B">
        <w:rPr>
          <w:rFonts w:ascii="Times New Roman" w:hAnsi="Times New Roman" w:cs="Times New Roman"/>
        </w:rPr>
        <w:t>Each of these six cattle wer</w:t>
      </w:r>
      <w:r w:rsidR="00A75A29">
        <w:rPr>
          <w:rFonts w:ascii="Times New Roman" w:hAnsi="Times New Roman" w:cs="Times New Roman"/>
        </w:rPr>
        <w:t>e studied for a period of four to six weeks as researchers tried to gain an understanding of the c</w:t>
      </w:r>
      <w:r w:rsidR="00087A73">
        <w:rPr>
          <w:rFonts w:ascii="Times New Roman" w:hAnsi="Times New Roman" w:cs="Times New Roman"/>
        </w:rPr>
        <w:t xml:space="preserve">omponents of the animal’s rumen (Fernando, 2010). </w:t>
      </w:r>
    </w:p>
    <w:p w14:paraId="4F906E53" w14:textId="5016B0DF" w:rsidR="0025623F" w:rsidRDefault="00A75A29" w:rsidP="009A7E99">
      <w:pPr>
        <w:contextualSpacing/>
        <w:rPr>
          <w:rFonts w:ascii="Times New Roman" w:hAnsi="Times New Roman" w:cs="Times New Roman"/>
        </w:rPr>
      </w:pPr>
      <w:r>
        <w:rPr>
          <w:rFonts w:ascii="Times New Roman" w:hAnsi="Times New Roman" w:cs="Times New Roman"/>
        </w:rPr>
        <w:tab/>
      </w:r>
      <w:r w:rsidR="0025623F">
        <w:rPr>
          <w:rFonts w:ascii="Times New Roman" w:hAnsi="Times New Roman" w:cs="Times New Roman"/>
        </w:rPr>
        <w:t xml:space="preserve">Commonalities were discovered </w:t>
      </w:r>
      <w:r w:rsidR="00A0656B">
        <w:rPr>
          <w:rFonts w:ascii="Times New Roman" w:hAnsi="Times New Roman" w:cs="Times New Roman"/>
        </w:rPr>
        <w:t xml:space="preserve">in the microbial populations </w:t>
      </w:r>
      <w:r>
        <w:rPr>
          <w:rFonts w:ascii="Times New Roman" w:hAnsi="Times New Roman" w:cs="Times New Roman"/>
        </w:rPr>
        <w:t xml:space="preserve">among the six animals </w:t>
      </w:r>
      <w:r w:rsidR="0025623F">
        <w:rPr>
          <w:rFonts w:ascii="Times New Roman" w:hAnsi="Times New Roman" w:cs="Times New Roman"/>
        </w:rPr>
        <w:t xml:space="preserve">examined in the study. </w:t>
      </w:r>
      <w:r w:rsidR="00AA0BD7">
        <w:rPr>
          <w:rFonts w:ascii="Times New Roman" w:hAnsi="Times New Roman" w:cs="Times New Roman"/>
        </w:rPr>
        <w:t xml:space="preserve">To summarize his research in this article, Dr. </w:t>
      </w:r>
      <w:proofErr w:type="spellStart"/>
      <w:r w:rsidR="00AA0BD7">
        <w:rPr>
          <w:rFonts w:ascii="Times New Roman" w:hAnsi="Times New Roman" w:cs="Times New Roman"/>
        </w:rPr>
        <w:t>Desilva</w:t>
      </w:r>
      <w:proofErr w:type="spellEnd"/>
      <w:r w:rsidR="00AA0BD7">
        <w:rPr>
          <w:rFonts w:ascii="Times New Roman" w:hAnsi="Times New Roman" w:cs="Times New Roman"/>
        </w:rPr>
        <w:t xml:space="preserve"> and other collaborates conducted a series of both hypothe</w:t>
      </w:r>
      <w:r w:rsidR="0026279B">
        <w:rPr>
          <w:rFonts w:ascii="Times New Roman" w:hAnsi="Times New Roman" w:cs="Times New Roman"/>
        </w:rPr>
        <w:t xml:space="preserve">sis and discovery research. They wanted </w:t>
      </w:r>
      <w:r w:rsidR="00AA0BD7">
        <w:rPr>
          <w:rFonts w:ascii="Times New Roman" w:hAnsi="Times New Roman" w:cs="Times New Roman"/>
        </w:rPr>
        <w:t xml:space="preserve">to understand the micro biome of the rumen and the transition it endures as </w:t>
      </w:r>
      <w:r w:rsidR="001951F2">
        <w:rPr>
          <w:rFonts w:ascii="Times New Roman" w:hAnsi="Times New Roman" w:cs="Times New Roman"/>
        </w:rPr>
        <w:t xml:space="preserve">stocker </w:t>
      </w:r>
      <w:r w:rsidR="00AA0BD7">
        <w:rPr>
          <w:rFonts w:ascii="Times New Roman" w:hAnsi="Times New Roman" w:cs="Times New Roman"/>
        </w:rPr>
        <w:t>cattle switch from being grass fed in wide range pastures to</w:t>
      </w:r>
      <w:r w:rsidR="001951F2">
        <w:rPr>
          <w:rFonts w:ascii="Times New Roman" w:hAnsi="Times New Roman" w:cs="Times New Roman"/>
        </w:rPr>
        <w:t xml:space="preserve"> the high concentration grain diet that comes as an association of the feedlot</w:t>
      </w:r>
      <w:r w:rsidR="00087A73">
        <w:rPr>
          <w:rFonts w:ascii="Times New Roman" w:hAnsi="Times New Roman" w:cs="Times New Roman"/>
        </w:rPr>
        <w:t xml:space="preserve"> (Fernando, 2010)</w:t>
      </w:r>
      <w:r w:rsidR="001951F2">
        <w:rPr>
          <w:rFonts w:ascii="Times New Roman" w:hAnsi="Times New Roman" w:cs="Times New Roman"/>
        </w:rPr>
        <w:t>.</w:t>
      </w:r>
    </w:p>
    <w:p w14:paraId="6BBB44F9" w14:textId="152D54B6" w:rsidR="00853733" w:rsidRDefault="0025623F" w:rsidP="009A7E99">
      <w:pPr>
        <w:contextualSpacing/>
        <w:rPr>
          <w:rFonts w:ascii="Times New Roman" w:hAnsi="Times New Roman" w:cs="Times New Roman"/>
        </w:rPr>
      </w:pPr>
      <w:r>
        <w:rPr>
          <w:rFonts w:ascii="Times New Roman" w:hAnsi="Times New Roman" w:cs="Times New Roman"/>
        </w:rPr>
        <w:tab/>
      </w:r>
      <w:r w:rsidR="007E739A">
        <w:rPr>
          <w:rFonts w:ascii="Times New Roman" w:hAnsi="Times New Roman" w:cs="Times New Roman"/>
        </w:rPr>
        <w:t xml:space="preserve"> Because of the</w:t>
      </w:r>
      <w:r w:rsidR="00F5135E">
        <w:rPr>
          <w:rFonts w:ascii="Times New Roman" w:hAnsi="Times New Roman" w:cs="Times New Roman"/>
        </w:rPr>
        <w:t xml:space="preserve"> previous knowledge on the microbial population of the rumen whether that be fungi, parasites, or bacteria, the researchers had hypothesized </w:t>
      </w:r>
      <w:r w:rsidR="00B51905">
        <w:rPr>
          <w:rFonts w:ascii="Times New Roman" w:hAnsi="Times New Roman" w:cs="Times New Roman"/>
        </w:rPr>
        <w:t>that the diet</w:t>
      </w:r>
      <w:r w:rsidR="0026279B">
        <w:rPr>
          <w:rFonts w:ascii="Times New Roman" w:hAnsi="Times New Roman" w:cs="Times New Roman"/>
        </w:rPr>
        <w:t xml:space="preserve"> which</w:t>
      </w:r>
      <w:r w:rsidR="00B51905">
        <w:rPr>
          <w:rFonts w:ascii="Times New Roman" w:hAnsi="Times New Roman" w:cs="Times New Roman"/>
        </w:rPr>
        <w:t xml:space="preserve"> cattle were enduring in feedlot would lead to a much lesser diversity of microorganisms in comparison to grass fed beef due to their </w:t>
      </w:r>
      <w:r>
        <w:rPr>
          <w:rFonts w:ascii="Times New Roman" w:hAnsi="Times New Roman" w:cs="Times New Roman"/>
        </w:rPr>
        <w:t>commonality in feed source but</w:t>
      </w:r>
      <w:r w:rsidR="00A0656B">
        <w:rPr>
          <w:rFonts w:ascii="Times New Roman" w:hAnsi="Times New Roman" w:cs="Times New Roman"/>
        </w:rPr>
        <w:t xml:space="preserve"> also lead to</w:t>
      </w:r>
      <w:r>
        <w:rPr>
          <w:rFonts w:ascii="Times New Roman" w:hAnsi="Times New Roman" w:cs="Times New Roman"/>
        </w:rPr>
        <w:t xml:space="preserve"> a multitude of these certain types of microorganisms.</w:t>
      </w:r>
      <w:r w:rsidR="00A75A29">
        <w:rPr>
          <w:rFonts w:ascii="Times New Roman" w:hAnsi="Times New Roman" w:cs="Times New Roman"/>
        </w:rPr>
        <w:t xml:space="preserve"> These measurements were conducted by extracting full DNA from the rumen to be able to </w:t>
      </w:r>
      <w:r w:rsidR="0026279B">
        <w:rPr>
          <w:rFonts w:ascii="Times New Roman" w:hAnsi="Times New Roman" w:cs="Times New Roman"/>
        </w:rPr>
        <w:t>examine the composition of its consistency</w:t>
      </w:r>
      <w:r w:rsidR="00A75A29">
        <w:rPr>
          <w:rFonts w:ascii="Times New Roman" w:hAnsi="Times New Roman" w:cs="Times New Roman"/>
        </w:rPr>
        <w:t xml:space="preserve">. Although the previous results had well aligned with Dr. </w:t>
      </w:r>
      <w:proofErr w:type="spellStart"/>
      <w:r w:rsidR="00A75A29">
        <w:rPr>
          <w:rFonts w:ascii="Times New Roman" w:hAnsi="Times New Roman" w:cs="Times New Roman"/>
        </w:rPr>
        <w:t>Desilva</w:t>
      </w:r>
      <w:proofErr w:type="spellEnd"/>
      <w:r w:rsidR="00A75A29">
        <w:rPr>
          <w:rFonts w:ascii="Times New Roman" w:hAnsi="Times New Roman" w:cs="Times New Roman"/>
        </w:rPr>
        <w:t xml:space="preserve"> and his associate’s research, the biggest discovery of the</w:t>
      </w:r>
      <w:r w:rsidR="0026279B">
        <w:rPr>
          <w:rFonts w:ascii="Times New Roman" w:hAnsi="Times New Roman" w:cs="Times New Roman"/>
        </w:rPr>
        <w:t xml:space="preserve"> experiment was recognizing 160 to </w:t>
      </w:r>
      <w:r w:rsidR="00A75A29">
        <w:rPr>
          <w:rFonts w:ascii="Times New Roman" w:hAnsi="Times New Roman" w:cs="Times New Roman"/>
        </w:rPr>
        <w:t>170 different kinds of microorganisms</w:t>
      </w:r>
      <w:r w:rsidR="00087A73">
        <w:rPr>
          <w:rFonts w:ascii="Times New Roman" w:hAnsi="Times New Roman" w:cs="Times New Roman"/>
        </w:rPr>
        <w:t xml:space="preserve"> that were present in the rumen (Fernando, 2010).</w:t>
      </w:r>
    </w:p>
    <w:p w14:paraId="152AEBD0" w14:textId="0D66C02E" w:rsidR="00A26EE0" w:rsidRDefault="00A26EE0" w:rsidP="009A7E99">
      <w:pPr>
        <w:contextualSpacing/>
        <w:rPr>
          <w:rFonts w:ascii="Times New Roman" w:hAnsi="Times New Roman" w:cs="Times New Roman"/>
        </w:rPr>
      </w:pPr>
      <w:r>
        <w:rPr>
          <w:rFonts w:ascii="Times New Roman" w:hAnsi="Times New Roman" w:cs="Times New Roman"/>
        </w:rPr>
        <w:tab/>
        <w:t xml:space="preserve">One of the most lasting impressions of genetics that Dr. </w:t>
      </w:r>
      <w:proofErr w:type="spellStart"/>
      <w:r>
        <w:rPr>
          <w:rFonts w:ascii="Times New Roman" w:hAnsi="Times New Roman" w:cs="Times New Roman"/>
        </w:rPr>
        <w:t>Desilva</w:t>
      </w:r>
      <w:proofErr w:type="spellEnd"/>
      <w:r>
        <w:rPr>
          <w:rFonts w:ascii="Times New Roman" w:hAnsi="Times New Roman" w:cs="Times New Roman"/>
        </w:rPr>
        <w:t xml:space="preserve"> highlighted was the fast-paced changes the field is experiencing on an annual basis. This aspect would serve as something </w:t>
      </w:r>
      <w:r w:rsidR="0026279B">
        <w:rPr>
          <w:rFonts w:ascii="Times New Roman" w:hAnsi="Times New Roman" w:cs="Times New Roman"/>
        </w:rPr>
        <w:t xml:space="preserve">that </w:t>
      </w:r>
      <w:r>
        <w:rPr>
          <w:rFonts w:ascii="Times New Roman" w:hAnsi="Times New Roman" w:cs="Times New Roman"/>
        </w:rPr>
        <w:t>he would change in his ruminant driven research if conducted currently. Because of the significant changes made to the field of genetics, every test ran delivers more accurate response for more affordable costs. He revealed t</w:t>
      </w:r>
      <w:r w:rsidR="0026279B">
        <w:rPr>
          <w:rFonts w:ascii="Times New Roman" w:hAnsi="Times New Roman" w:cs="Times New Roman"/>
        </w:rPr>
        <w:t>hat t</w:t>
      </w:r>
      <w:r>
        <w:rPr>
          <w:rFonts w:ascii="Times New Roman" w:hAnsi="Times New Roman" w:cs="Times New Roman"/>
        </w:rPr>
        <w:t xml:space="preserve">he statistics </w:t>
      </w:r>
      <w:r w:rsidR="0026279B">
        <w:rPr>
          <w:rFonts w:ascii="Times New Roman" w:hAnsi="Times New Roman" w:cs="Times New Roman"/>
        </w:rPr>
        <w:t>showed</w:t>
      </w:r>
      <w:r>
        <w:rPr>
          <w:rFonts w:ascii="Times New Roman" w:hAnsi="Times New Roman" w:cs="Times New Roman"/>
        </w:rPr>
        <w:t xml:space="preserve"> if every aspect of technology were making the aligned progression of genetics, </w:t>
      </w:r>
      <w:r w:rsidR="0026279B">
        <w:rPr>
          <w:rFonts w:ascii="Times New Roman" w:hAnsi="Times New Roman" w:cs="Times New Roman"/>
        </w:rPr>
        <w:t xml:space="preserve">then </w:t>
      </w:r>
      <w:r>
        <w:rPr>
          <w:rFonts w:ascii="Times New Roman" w:hAnsi="Times New Roman" w:cs="Times New Roman"/>
        </w:rPr>
        <w:t xml:space="preserve">an airplane ride and laptop that would have cost $1500 and $1000 in 2009 respectively would have cost $6 and $4 in 2015. These </w:t>
      </w:r>
      <w:r>
        <w:rPr>
          <w:rFonts w:ascii="Times New Roman" w:hAnsi="Times New Roman" w:cs="Times New Roman"/>
        </w:rPr>
        <w:lastRenderedPageBreak/>
        <w:t>expansions are exciting for the molecular life sciences world and are foreseen to continue the</w:t>
      </w:r>
      <w:r w:rsidR="00446E70">
        <w:rPr>
          <w:rFonts w:ascii="Times New Roman" w:hAnsi="Times New Roman" w:cs="Times New Roman"/>
        </w:rPr>
        <w:t xml:space="preserve"> trend of growth in the future (</w:t>
      </w:r>
      <w:proofErr w:type="spellStart"/>
      <w:r w:rsidR="00446E70">
        <w:rPr>
          <w:rFonts w:ascii="Times New Roman" w:hAnsi="Times New Roman" w:cs="Times New Roman"/>
        </w:rPr>
        <w:t>Desilva</w:t>
      </w:r>
      <w:proofErr w:type="spellEnd"/>
      <w:r w:rsidR="00446E70">
        <w:rPr>
          <w:rFonts w:ascii="Times New Roman" w:hAnsi="Times New Roman" w:cs="Times New Roman"/>
        </w:rPr>
        <w:t>, 2018).</w:t>
      </w:r>
    </w:p>
    <w:p w14:paraId="5AC0FAD8" w14:textId="386421B0" w:rsidR="00EB20BB" w:rsidRPr="00EB20BB" w:rsidRDefault="00EB20BB" w:rsidP="009A7E99">
      <w:pPr>
        <w:contextualSpacing/>
        <w:rPr>
          <w:rFonts w:ascii="Times New Roman" w:hAnsi="Times New Roman" w:cs="Times New Roman"/>
          <w:b/>
          <w:u w:val="single"/>
        </w:rPr>
      </w:pPr>
      <w:r>
        <w:rPr>
          <w:rFonts w:ascii="Times New Roman" w:hAnsi="Times New Roman" w:cs="Times New Roman"/>
          <w:b/>
          <w:u w:val="single"/>
        </w:rPr>
        <w:t>Conclusion</w:t>
      </w:r>
    </w:p>
    <w:p w14:paraId="66080F35" w14:textId="6D81C991" w:rsidR="00931D40" w:rsidRDefault="0025623F" w:rsidP="009A7E99">
      <w:pPr>
        <w:contextualSpacing/>
        <w:rPr>
          <w:rFonts w:ascii="Times New Roman" w:hAnsi="Times New Roman" w:cs="Times New Roman"/>
        </w:rPr>
      </w:pPr>
      <w:r>
        <w:rPr>
          <w:rFonts w:ascii="Times New Roman" w:hAnsi="Times New Roman" w:cs="Times New Roman"/>
        </w:rPr>
        <w:tab/>
        <w:t xml:space="preserve">In addition to expanding on the above research, Dr. </w:t>
      </w:r>
      <w:proofErr w:type="spellStart"/>
      <w:r>
        <w:rPr>
          <w:rFonts w:ascii="Times New Roman" w:hAnsi="Times New Roman" w:cs="Times New Roman"/>
        </w:rPr>
        <w:t>Desilva</w:t>
      </w:r>
      <w:proofErr w:type="spellEnd"/>
      <w:r>
        <w:rPr>
          <w:rFonts w:ascii="Times New Roman" w:hAnsi="Times New Roman" w:cs="Times New Roman"/>
        </w:rPr>
        <w:t xml:space="preserve"> was quick to offer advice to </w:t>
      </w:r>
      <w:r w:rsidR="00A75A29">
        <w:rPr>
          <w:rFonts w:ascii="Times New Roman" w:hAnsi="Times New Roman" w:cs="Times New Roman"/>
        </w:rPr>
        <w:t xml:space="preserve">undergraduate students in conducting their own research. One of the biggest advices he could offer was “to read as much as you can.” By making mistakes, understanding what you are reading, and ensuring you are not conducting research already completed, students can successfully fulfill their time experimenting. By reading more as suggested, students will be able to successfully understand a wide variety of writing stories to help contribute to their overall </w:t>
      </w:r>
      <w:r w:rsidR="00A26EE0">
        <w:rPr>
          <w:rFonts w:ascii="Times New Roman" w:hAnsi="Times New Roman" w:cs="Times New Roman"/>
        </w:rPr>
        <w:t>achievement</w:t>
      </w:r>
      <w:r w:rsidR="00A75A29">
        <w:rPr>
          <w:rFonts w:ascii="Times New Roman" w:hAnsi="Times New Roman" w:cs="Times New Roman"/>
        </w:rPr>
        <w:t xml:space="preserve"> as </w:t>
      </w:r>
      <w:r w:rsidR="00A26EE0">
        <w:rPr>
          <w:rFonts w:ascii="Times New Roman" w:hAnsi="Times New Roman" w:cs="Times New Roman"/>
        </w:rPr>
        <w:t>they continue through the scientific journalism and research</w:t>
      </w:r>
      <w:r w:rsidR="00446E70">
        <w:rPr>
          <w:rFonts w:ascii="Times New Roman" w:hAnsi="Times New Roman" w:cs="Times New Roman"/>
        </w:rPr>
        <w:t xml:space="preserve"> process to reach a publication (</w:t>
      </w:r>
      <w:proofErr w:type="spellStart"/>
      <w:r w:rsidR="00446E70">
        <w:rPr>
          <w:rFonts w:ascii="Times New Roman" w:hAnsi="Times New Roman" w:cs="Times New Roman"/>
        </w:rPr>
        <w:t>Desilva</w:t>
      </w:r>
      <w:proofErr w:type="spellEnd"/>
      <w:r w:rsidR="00446E70">
        <w:rPr>
          <w:rFonts w:ascii="Times New Roman" w:hAnsi="Times New Roman" w:cs="Times New Roman"/>
        </w:rPr>
        <w:t>, 2018).</w:t>
      </w:r>
    </w:p>
    <w:p w14:paraId="18FDA998" w14:textId="77777777" w:rsidR="00853733" w:rsidRDefault="00853733" w:rsidP="009A7E99">
      <w:pPr>
        <w:contextualSpacing/>
        <w:rPr>
          <w:rFonts w:ascii="Times New Roman" w:hAnsi="Times New Roman" w:cs="Times New Roman"/>
        </w:rPr>
      </w:pPr>
    </w:p>
    <w:p w14:paraId="2AE7E194" w14:textId="77777777" w:rsidR="00087A73" w:rsidRDefault="00087A73" w:rsidP="009A7E99">
      <w:pPr>
        <w:contextualSpacing/>
        <w:rPr>
          <w:rFonts w:ascii="Times New Roman" w:hAnsi="Times New Roman" w:cs="Times New Roman"/>
        </w:rPr>
      </w:pPr>
    </w:p>
    <w:p w14:paraId="1CC5BD90" w14:textId="77777777" w:rsidR="00087A73" w:rsidRDefault="00087A73" w:rsidP="009A7E99">
      <w:pPr>
        <w:contextualSpacing/>
        <w:rPr>
          <w:rFonts w:ascii="Times New Roman" w:hAnsi="Times New Roman" w:cs="Times New Roman"/>
        </w:rPr>
      </w:pPr>
    </w:p>
    <w:p w14:paraId="69060C23" w14:textId="77777777" w:rsidR="00087A73" w:rsidRDefault="00087A73" w:rsidP="009A7E99">
      <w:pPr>
        <w:contextualSpacing/>
        <w:rPr>
          <w:rFonts w:ascii="Times New Roman" w:hAnsi="Times New Roman" w:cs="Times New Roman"/>
        </w:rPr>
      </w:pPr>
    </w:p>
    <w:p w14:paraId="280C77DA" w14:textId="77777777" w:rsidR="00087A73" w:rsidRDefault="00087A73" w:rsidP="009A7E99">
      <w:pPr>
        <w:contextualSpacing/>
        <w:rPr>
          <w:rFonts w:ascii="Times New Roman" w:hAnsi="Times New Roman" w:cs="Times New Roman"/>
        </w:rPr>
      </w:pPr>
    </w:p>
    <w:p w14:paraId="015EB792" w14:textId="77777777" w:rsidR="00087A73" w:rsidRDefault="00087A73" w:rsidP="009A7E99">
      <w:pPr>
        <w:contextualSpacing/>
        <w:rPr>
          <w:rFonts w:ascii="Times New Roman" w:hAnsi="Times New Roman" w:cs="Times New Roman"/>
        </w:rPr>
      </w:pPr>
    </w:p>
    <w:p w14:paraId="29B5198F" w14:textId="77777777" w:rsidR="00087A73" w:rsidRDefault="00087A73" w:rsidP="009A7E99">
      <w:pPr>
        <w:contextualSpacing/>
        <w:rPr>
          <w:rFonts w:ascii="Times New Roman" w:hAnsi="Times New Roman" w:cs="Times New Roman"/>
        </w:rPr>
      </w:pPr>
    </w:p>
    <w:p w14:paraId="23A23B4C" w14:textId="77777777" w:rsidR="00087A73" w:rsidRDefault="00087A73" w:rsidP="009A7E99">
      <w:pPr>
        <w:contextualSpacing/>
        <w:rPr>
          <w:rFonts w:ascii="Times New Roman" w:hAnsi="Times New Roman" w:cs="Times New Roman"/>
        </w:rPr>
      </w:pPr>
    </w:p>
    <w:p w14:paraId="21C9A85E" w14:textId="77777777" w:rsidR="00087A73" w:rsidRDefault="00087A73" w:rsidP="009A7E99">
      <w:pPr>
        <w:contextualSpacing/>
        <w:rPr>
          <w:rFonts w:ascii="Times New Roman" w:hAnsi="Times New Roman" w:cs="Times New Roman"/>
        </w:rPr>
      </w:pPr>
    </w:p>
    <w:p w14:paraId="504CE07F" w14:textId="77777777" w:rsidR="00087A73" w:rsidRDefault="00087A73" w:rsidP="009A7E99">
      <w:pPr>
        <w:contextualSpacing/>
        <w:rPr>
          <w:rFonts w:ascii="Times New Roman" w:hAnsi="Times New Roman" w:cs="Times New Roman"/>
        </w:rPr>
      </w:pPr>
    </w:p>
    <w:p w14:paraId="304D4F20" w14:textId="77777777" w:rsidR="00087A73" w:rsidRDefault="00087A73" w:rsidP="009A7E99">
      <w:pPr>
        <w:contextualSpacing/>
        <w:rPr>
          <w:rFonts w:ascii="Times New Roman" w:hAnsi="Times New Roman" w:cs="Times New Roman"/>
        </w:rPr>
      </w:pPr>
    </w:p>
    <w:p w14:paraId="20E15ED6" w14:textId="77777777" w:rsidR="00087A73" w:rsidRDefault="00087A73" w:rsidP="009A7E99">
      <w:pPr>
        <w:contextualSpacing/>
        <w:rPr>
          <w:rFonts w:ascii="Times New Roman" w:hAnsi="Times New Roman" w:cs="Times New Roman"/>
        </w:rPr>
      </w:pPr>
    </w:p>
    <w:p w14:paraId="00FFF3EA" w14:textId="77777777" w:rsidR="00087A73" w:rsidRDefault="00087A73" w:rsidP="009A7E99">
      <w:pPr>
        <w:contextualSpacing/>
        <w:rPr>
          <w:rFonts w:ascii="Times New Roman" w:hAnsi="Times New Roman" w:cs="Times New Roman"/>
        </w:rPr>
      </w:pPr>
    </w:p>
    <w:p w14:paraId="763D0603" w14:textId="77777777" w:rsidR="00087A73" w:rsidRDefault="00087A73" w:rsidP="009A7E99">
      <w:pPr>
        <w:contextualSpacing/>
        <w:rPr>
          <w:rFonts w:ascii="Times New Roman" w:hAnsi="Times New Roman" w:cs="Times New Roman"/>
        </w:rPr>
      </w:pPr>
    </w:p>
    <w:p w14:paraId="1E1C8F2A" w14:textId="77777777" w:rsidR="00087A73" w:rsidRDefault="00087A73" w:rsidP="009A7E99">
      <w:pPr>
        <w:contextualSpacing/>
        <w:rPr>
          <w:rFonts w:ascii="Times New Roman" w:hAnsi="Times New Roman" w:cs="Times New Roman"/>
        </w:rPr>
      </w:pPr>
    </w:p>
    <w:p w14:paraId="48ACF6D4" w14:textId="77777777" w:rsidR="00087A73" w:rsidRDefault="00087A73" w:rsidP="009A7E99">
      <w:pPr>
        <w:contextualSpacing/>
        <w:rPr>
          <w:rFonts w:ascii="Times New Roman" w:hAnsi="Times New Roman" w:cs="Times New Roman"/>
        </w:rPr>
      </w:pPr>
    </w:p>
    <w:p w14:paraId="2E86022D" w14:textId="77777777" w:rsidR="00087A73" w:rsidRDefault="00087A73" w:rsidP="009A7E99">
      <w:pPr>
        <w:contextualSpacing/>
        <w:rPr>
          <w:rFonts w:ascii="Times New Roman" w:hAnsi="Times New Roman" w:cs="Times New Roman"/>
        </w:rPr>
      </w:pPr>
    </w:p>
    <w:p w14:paraId="660E460C" w14:textId="77777777" w:rsidR="00087A73" w:rsidRDefault="00087A73" w:rsidP="009A7E99">
      <w:pPr>
        <w:contextualSpacing/>
        <w:rPr>
          <w:rFonts w:ascii="Times New Roman" w:hAnsi="Times New Roman" w:cs="Times New Roman"/>
        </w:rPr>
      </w:pPr>
    </w:p>
    <w:p w14:paraId="4CA2220F" w14:textId="77777777" w:rsidR="00087A73" w:rsidRDefault="00087A73" w:rsidP="009A7E99">
      <w:pPr>
        <w:contextualSpacing/>
        <w:rPr>
          <w:rFonts w:ascii="Times New Roman" w:hAnsi="Times New Roman" w:cs="Times New Roman"/>
        </w:rPr>
      </w:pPr>
    </w:p>
    <w:p w14:paraId="03018247" w14:textId="77777777" w:rsidR="00087A73" w:rsidRDefault="00087A73" w:rsidP="009A7E99">
      <w:pPr>
        <w:contextualSpacing/>
        <w:rPr>
          <w:rFonts w:ascii="Times New Roman" w:hAnsi="Times New Roman" w:cs="Times New Roman"/>
        </w:rPr>
      </w:pPr>
    </w:p>
    <w:p w14:paraId="6BEF95B0" w14:textId="77777777" w:rsidR="00087A73" w:rsidRDefault="00087A73" w:rsidP="009A7E99">
      <w:pPr>
        <w:contextualSpacing/>
        <w:rPr>
          <w:rFonts w:ascii="Times New Roman" w:hAnsi="Times New Roman" w:cs="Times New Roman"/>
        </w:rPr>
      </w:pPr>
    </w:p>
    <w:p w14:paraId="614E6E1C" w14:textId="77777777" w:rsidR="00087A73" w:rsidRDefault="00087A73" w:rsidP="009A7E99">
      <w:pPr>
        <w:contextualSpacing/>
        <w:rPr>
          <w:rFonts w:ascii="Times New Roman" w:hAnsi="Times New Roman" w:cs="Times New Roman"/>
        </w:rPr>
      </w:pPr>
    </w:p>
    <w:p w14:paraId="18E30B9B" w14:textId="77777777" w:rsidR="00087A73" w:rsidRDefault="00087A73" w:rsidP="009A7E99">
      <w:pPr>
        <w:contextualSpacing/>
        <w:rPr>
          <w:rFonts w:ascii="Times New Roman" w:hAnsi="Times New Roman" w:cs="Times New Roman"/>
        </w:rPr>
      </w:pPr>
    </w:p>
    <w:p w14:paraId="5940EE35" w14:textId="77777777" w:rsidR="00087A73" w:rsidRDefault="00087A73" w:rsidP="009A7E99">
      <w:pPr>
        <w:contextualSpacing/>
        <w:rPr>
          <w:rFonts w:ascii="Times New Roman" w:hAnsi="Times New Roman" w:cs="Times New Roman"/>
        </w:rPr>
      </w:pPr>
    </w:p>
    <w:p w14:paraId="2AFF4A3C" w14:textId="77777777" w:rsidR="00087A73" w:rsidRDefault="00087A73" w:rsidP="009A7E99">
      <w:pPr>
        <w:contextualSpacing/>
        <w:rPr>
          <w:rFonts w:ascii="Times New Roman" w:hAnsi="Times New Roman" w:cs="Times New Roman"/>
        </w:rPr>
      </w:pPr>
    </w:p>
    <w:p w14:paraId="1ECFB79D" w14:textId="77777777" w:rsidR="00087A73" w:rsidRDefault="00087A73" w:rsidP="009A7E99">
      <w:pPr>
        <w:contextualSpacing/>
        <w:rPr>
          <w:rFonts w:ascii="Times New Roman" w:hAnsi="Times New Roman" w:cs="Times New Roman"/>
        </w:rPr>
      </w:pPr>
    </w:p>
    <w:p w14:paraId="21C3D761" w14:textId="77777777" w:rsidR="00087A73" w:rsidRDefault="00087A73" w:rsidP="009A7E99">
      <w:pPr>
        <w:contextualSpacing/>
        <w:rPr>
          <w:rFonts w:ascii="Times New Roman" w:hAnsi="Times New Roman" w:cs="Times New Roman"/>
        </w:rPr>
      </w:pPr>
    </w:p>
    <w:p w14:paraId="712A79CE" w14:textId="77777777" w:rsidR="00087A73" w:rsidRDefault="00087A73" w:rsidP="009A7E99">
      <w:pPr>
        <w:contextualSpacing/>
        <w:rPr>
          <w:rFonts w:ascii="Times New Roman" w:hAnsi="Times New Roman" w:cs="Times New Roman"/>
        </w:rPr>
      </w:pPr>
    </w:p>
    <w:p w14:paraId="5DD8EA8E" w14:textId="77777777" w:rsidR="00087A73" w:rsidRDefault="00087A73" w:rsidP="009A7E99">
      <w:pPr>
        <w:contextualSpacing/>
        <w:rPr>
          <w:rFonts w:ascii="Times New Roman" w:hAnsi="Times New Roman" w:cs="Times New Roman"/>
        </w:rPr>
      </w:pPr>
    </w:p>
    <w:p w14:paraId="65AB36D4" w14:textId="77777777" w:rsidR="00087A73" w:rsidRDefault="00087A73" w:rsidP="009A7E99">
      <w:pPr>
        <w:contextualSpacing/>
        <w:rPr>
          <w:rFonts w:ascii="Times New Roman" w:hAnsi="Times New Roman" w:cs="Times New Roman"/>
        </w:rPr>
      </w:pPr>
    </w:p>
    <w:p w14:paraId="74635CC5" w14:textId="77777777" w:rsidR="00087A73" w:rsidRDefault="00087A73" w:rsidP="009A7E99">
      <w:pPr>
        <w:contextualSpacing/>
        <w:rPr>
          <w:rFonts w:ascii="Times New Roman" w:hAnsi="Times New Roman" w:cs="Times New Roman"/>
        </w:rPr>
      </w:pPr>
    </w:p>
    <w:p w14:paraId="058FBE50" w14:textId="77777777" w:rsidR="00087A73" w:rsidRDefault="00087A73" w:rsidP="009A7E99">
      <w:pPr>
        <w:contextualSpacing/>
        <w:rPr>
          <w:rFonts w:ascii="Times New Roman" w:hAnsi="Times New Roman" w:cs="Times New Roman"/>
        </w:rPr>
      </w:pPr>
    </w:p>
    <w:p w14:paraId="7684BAE2" w14:textId="77777777" w:rsidR="00087A73" w:rsidRDefault="00087A73" w:rsidP="009A7E99">
      <w:pPr>
        <w:contextualSpacing/>
        <w:rPr>
          <w:rFonts w:ascii="Times New Roman" w:hAnsi="Times New Roman" w:cs="Times New Roman"/>
        </w:rPr>
      </w:pPr>
    </w:p>
    <w:p w14:paraId="0F3D7357" w14:textId="77777777" w:rsidR="00087A73" w:rsidRDefault="00087A73" w:rsidP="009A7E99">
      <w:pPr>
        <w:contextualSpacing/>
        <w:rPr>
          <w:rFonts w:ascii="Times New Roman" w:hAnsi="Times New Roman" w:cs="Times New Roman"/>
        </w:rPr>
      </w:pPr>
    </w:p>
    <w:p w14:paraId="4342FF7A" w14:textId="77777777" w:rsidR="004D578F" w:rsidRDefault="004D578F" w:rsidP="009A7E99">
      <w:pPr>
        <w:contextualSpacing/>
        <w:rPr>
          <w:rFonts w:ascii="Times New Roman" w:hAnsi="Times New Roman" w:cs="Times New Roman"/>
        </w:rPr>
      </w:pPr>
      <w:bookmarkStart w:id="0" w:name="_GoBack"/>
      <w:bookmarkEnd w:id="0"/>
    </w:p>
    <w:p w14:paraId="437E9311" w14:textId="575B7C7E" w:rsidR="00087A73" w:rsidRDefault="00087A73" w:rsidP="00087A73">
      <w:pPr>
        <w:contextualSpacing/>
        <w:jc w:val="center"/>
        <w:rPr>
          <w:rFonts w:ascii="Times New Roman" w:hAnsi="Times New Roman" w:cs="Times New Roman"/>
        </w:rPr>
      </w:pPr>
      <w:r>
        <w:rPr>
          <w:rFonts w:ascii="Times New Roman" w:hAnsi="Times New Roman" w:cs="Times New Roman"/>
        </w:rPr>
        <w:t>References</w:t>
      </w:r>
    </w:p>
    <w:p w14:paraId="45E92D34" w14:textId="1DE390E7" w:rsidR="00087A73" w:rsidRDefault="00087A73" w:rsidP="00087A73">
      <w:pPr>
        <w:contextualSpacing/>
        <w:rPr>
          <w:rFonts w:ascii="Times New Roman" w:hAnsi="Times New Roman" w:cs="Times New Roman"/>
        </w:rPr>
      </w:pPr>
      <w:proofErr w:type="spellStart"/>
      <w:r>
        <w:rPr>
          <w:rFonts w:ascii="Times New Roman" w:hAnsi="Times New Roman" w:cs="Times New Roman"/>
        </w:rPr>
        <w:t>Desilva</w:t>
      </w:r>
      <w:proofErr w:type="spellEnd"/>
      <w:r>
        <w:rPr>
          <w:rFonts w:ascii="Times New Roman" w:hAnsi="Times New Roman" w:cs="Times New Roman"/>
        </w:rPr>
        <w:t xml:space="preserve">, U. Interview. 2018. </w:t>
      </w:r>
    </w:p>
    <w:p w14:paraId="166681B5" w14:textId="31930CB8" w:rsidR="00087A73" w:rsidRDefault="00087A73" w:rsidP="00087A73">
      <w:pPr>
        <w:ind w:left="720" w:hanging="720"/>
        <w:contextualSpacing/>
        <w:rPr>
          <w:rFonts w:ascii="Times New Roman" w:hAnsi="Times New Roman" w:cs="Times New Roman"/>
        </w:rPr>
      </w:pPr>
      <w:r>
        <w:rPr>
          <w:rFonts w:ascii="Times New Roman" w:hAnsi="Times New Roman" w:cs="Times New Roman"/>
        </w:rPr>
        <w:t xml:space="preserve">Fernando, S. C., </w:t>
      </w:r>
      <w:proofErr w:type="spellStart"/>
      <w:r>
        <w:rPr>
          <w:rFonts w:ascii="Times New Roman" w:hAnsi="Times New Roman" w:cs="Times New Roman"/>
        </w:rPr>
        <w:t>Purivs</w:t>
      </w:r>
      <w:proofErr w:type="spellEnd"/>
      <w:r>
        <w:rPr>
          <w:rFonts w:ascii="Times New Roman" w:hAnsi="Times New Roman" w:cs="Times New Roman"/>
        </w:rPr>
        <w:t xml:space="preserve">, H.T., </w:t>
      </w:r>
      <w:proofErr w:type="spellStart"/>
      <w:r>
        <w:rPr>
          <w:rFonts w:ascii="Times New Roman" w:hAnsi="Times New Roman" w:cs="Times New Roman"/>
        </w:rPr>
        <w:t>Najar</w:t>
      </w:r>
      <w:proofErr w:type="spellEnd"/>
      <w:r>
        <w:rPr>
          <w:rFonts w:ascii="Times New Roman" w:hAnsi="Times New Roman" w:cs="Times New Roman"/>
        </w:rPr>
        <w:t xml:space="preserve">, F.Z., </w:t>
      </w:r>
      <w:proofErr w:type="spellStart"/>
      <w:r>
        <w:rPr>
          <w:rFonts w:ascii="Times New Roman" w:hAnsi="Times New Roman" w:cs="Times New Roman"/>
        </w:rPr>
        <w:t>Sukharnikov</w:t>
      </w:r>
      <w:proofErr w:type="spellEnd"/>
      <w:r>
        <w:rPr>
          <w:rFonts w:ascii="Times New Roman" w:hAnsi="Times New Roman" w:cs="Times New Roman"/>
        </w:rPr>
        <w:t xml:space="preserve">, L. O., </w:t>
      </w:r>
      <w:proofErr w:type="spellStart"/>
      <w:r>
        <w:rPr>
          <w:rFonts w:ascii="Times New Roman" w:hAnsi="Times New Roman" w:cs="Times New Roman"/>
        </w:rPr>
        <w:t>Krehbiel</w:t>
      </w:r>
      <w:proofErr w:type="spellEnd"/>
      <w:r>
        <w:rPr>
          <w:rFonts w:ascii="Times New Roman" w:hAnsi="Times New Roman" w:cs="Times New Roman"/>
        </w:rPr>
        <w:t xml:space="preserve">, C. R., </w:t>
      </w:r>
      <w:proofErr w:type="spellStart"/>
      <w:r>
        <w:rPr>
          <w:rFonts w:ascii="Times New Roman" w:hAnsi="Times New Roman" w:cs="Times New Roman"/>
        </w:rPr>
        <w:t>Nagaraja</w:t>
      </w:r>
      <w:proofErr w:type="spellEnd"/>
      <w:r>
        <w:rPr>
          <w:rFonts w:ascii="Times New Roman" w:hAnsi="Times New Roman" w:cs="Times New Roman"/>
        </w:rPr>
        <w:t xml:space="preserve">, T. G., Roe, B. A., &amp; </w:t>
      </w:r>
      <w:proofErr w:type="spellStart"/>
      <w:r>
        <w:rPr>
          <w:rFonts w:ascii="Times New Roman" w:hAnsi="Times New Roman" w:cs="Times New Roman"/>
        </w:rPr>
        <w:t>Desilva</w:t>
      </w:r>
      <w:proofErr w:type="spellEnd"/>
      <w:r>
        <w:rPr>
          <w:rFonts w:ascii="Times New Roman" w:hAnsi="Times New Roman" w:cs="Times New Roman"/>
        </w:rPr>
        <w:t xml:space="preserve">, U.  “Rumen Microbial Population Dynamics during Adaption to a High-Grain Diet.” Oklahoma State University Department of Animal Science. 2010. </w:t>
      </w:r>
    </w:p>
    <w:p w14:paraId="59411A19" w14:textId="2B3E393F" w:rsidR="00087A73" w:rsidRPr="009A7E99" w:rsidRDefault="00087A73" w:rsidP="009A7E99">
      <w:pPr>
        <w:contextualSpacing/>
        <w:rPr>
          <w:rFonts w:ascii="Times New Roman" w:hAnsi="Times New Roman" w:cs="Times New Roman"/>
        </w:rPr>
      </w:pPr>
      <w:r w:rsidRPr="00087A73">
        <w:rPr>
          <w:rFonts w:ascii="Times New Roman" w:hAnsi="Times New Roman" w:cs="Times New Roman"/>
        </w:rPr>
        <w:t>https://www.orangeconnection.org/s/860/Hybrid/index.aspx</w:t>
      </w:r>
      <w:proofErr w:type="gramStart"/>
      <w:r w:rsidRPr="00087A73">
        <w:rPr>
          <w:rFonts w:ascii="Times New Roman" w:hAnsi="Times New Roman" w:cs="Times New Roman"/>
        </w:rPr>
        <w:t>?sid</w:t>
      </w:r>
      <w:proofErr w:type="gramEnd"/>
      <w:r w:rsidRPr="00087A73">
        <w:rPr>
          <w:rFonts w:ascii="Times New Roman" w:hAnsi="Times New Roman" w:cs="Times New Roman"/>
        </w:rPr>
        <w:t>=860&amp;gid=1&amp;pgid=5600</w:t>
      </w:r>
    </w:p>
    <w:sectPr w:rsidR="00087A73" w:rsidRPr="009A7E99" w:rsidSect="00523D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777DE" w14:textId="77777777" w:rsidR="00087A73" w:rsidRDefault="00087A73" w:rsidP="0020057E">
      <w:r>
        <w:separator/>
      </w:r>
    </w:p>
  </w:endnote>
  <w:endnote w:type="continuationSeparator" w:id="0">
    <w:p w14:paraId="50236FF6" w14:textId="77777777" w:rsidR="00087A73" w:rsidRDefault="00087A73" w:rsidP="0020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EA15A" w14:textId="77777777" w:rsidR="00087A73" w:rsidRDefault="00087A73" w:rsidP="0020057E">
      <w:r>
        <w:separator/>
      </w:r>
    </w:p>
  </w:footnote>
  <w:footnote w:type="continuationSeparator" w:id="0">
    <w:p w14:paraId="3CA89022" w14:textId="77777777" w:rsidR="00087A73" w:rsidRDefault="00087A73" w:rsidP="00200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23"/>
    <w:rsid w:val="00002CC9"/>
    <w:rsid w:val="00004CBF"/>
    <w:rsid w:val="00054029"/>
    <w:rsid w:val="00087A73"/>
    <w:rsid w:val="000A7A4B"/>
    <w:rsid w:val="000C2426"/>
    <w:rsid w:val="000C2471"/>
    <w:rsid w:val="00101233"/>
    <w:rsid w:val="00114DB5"/>
    <w:rsid w:val="00132A1E"/>
    <w:rsid w:val="001951F2"/>
    <w:rsid w:val="001E7595"/>
    <w:rsid w:val="001F52F5"/>
    <w:rsid w:val="0020057E"/>
    <w:rsid w:val="0024348E"/>
    <w:rsid w:val="002442B1"/>
    <w:rsid w:val="0025623F"/>
    <w:rsid w:val="0026279B"/>
    <w:rsid w:val="00291E62"/>
    <w:rsid w:val="0029748E"/>
    <w:rsid w:val="00297FE5"/>
    <w:rsid w:val="002B37FA"/>
    <w:rsid w:val="002C7CFB"/>
    <w:rsid w:val="002E2B0A"/>
    <w:rsid w:val="002F1ACD"/>
    <w:rsid w:val="00314413"/>
    <w:rsid w:val="00322C2A"/>
    <w:rsid w:val="00326683"/>
    <w:rsid w:val="00331400"/>
    <w:rsid w:val="003A16B3"/>
    <w:rsid w:val="003C17BF"/>
    <w:rsid w:val="003D6500"/>
    <w:rsid w:val="003E7E37"/>
    <w:rsid w:val="00401927"/>
    <w:rsid w:val="00414EA4"/>
    <w:rsid w:val="0043118A"/>
    <w:rsid w:val="0044006A"/>
    <w:rsid w:val="00442DC5"/>
    <w:rsid w:val="00443656"/>
    <w:rsid w:val="00446E70"/>
    <w:rsid w:val="004521F7"/>
    <w:rsid w:val="00491E46"/>
    <w:rsid w:val="004D578F"/>
    <w:rsid w:val="00523DFF"/>
    <w:rsid w:val="00537C58"/>
    <w:rsid w:val="005661D4"/>
    <w:rsid w:val="00571319"/>
    <w:rsid w:val="005834C5"/>
    <w:rsid w:val="00586290"/>
    <w:rsid w:val="0058755D"/>
    <w:rsid w:val="005B7365"/>
    <w:rsid w:val="005D2386"/>
    <w:rsid w:val="005F0758"/>
    <w:rsid w:val="005F2DD9"/>
    <w:rsid w:val="00613E4A"/>
    <w:rsid w:val="00624946"/>
    <w:rsid w:val="00634DD2"/>
    <w:rsid w:val="00635CF5"/>
    <w:rsid w:val="00643B56"/>
    <w:rsid w:val="00653C9F"/>
    <w:rsid w:val="00661F42"/>
    <w:rsid w:val="006633E7"/>
    <w:rsid w:val="00687939"/>
    <w:rsid w:val="006B0BE9"/>
    <w:rsid w:val="006C5F70"/>
    <w:rsid w:val="006D6351"/>
    <w:rsid w:val="007358C4"/>
    <w:rsid w:val="007A2DEB"/>
    <w:rsid w:val="007B1E8F"/>
    <w:rsid w:val="007C08F1"/>
    <w:rsid w:val="007E569D"/>
    <w:rsid w:val="007E739A"/>
    <w:rsid w:val="007F3D54"/>
    <w:rsid w:val="00826A9B"/>
    <w:rsid w:val="00853160"/>
    <w:rsid w:val="00853733"/>
    <w:rsid w:val="00872ADD"/>
    <w:rsid w:val="00875C86"/>
    <w:rsid w:val="008B4FFC"/>
    <w:rsid w:val="008C3955"/>
    <w:rsid w:val="008D4472"/>
    <w:rsid w:val="00923737"/>
    <w:rsid w:val="00931D40"/>
    <w:rsid w:val="00972223"/>
    <w:rsid w:val="00972DDA"/>
    <w:rsid w:val="00981880"/>
    <w:rsid w:val="009A7E99"/>
    <w:rsid w:val="009C0053"/>
    <w:rsid w:val="00A0656B"/>
    <w:rsid w:val="00A26EE0"/>
    <w:rsid w:val="00A32C73"/>
    <w:rsid w:val="00A33B2B"/>
    <w:rsid w:val="00A420DD"/>
    <w:rsid w:val="00A75A29"/>
    <w:rsid w:val="00A86EBD"/>
    <w:rsid w:val="00A9007E"/>
    <w:rsid w:val="00AA0BD7"/>
    <w:rsid w:val="00AC05E6"/>
    <w:rsid w:val="00AC3F9D"/>
    <w:rsid w:val="00B00A10"/>
    <w:rsid w:val="00B04D28"/>
    <w:rsid w:val="00B34A1C"/>
    <w:rsid w:val="00B4222E"/>
    <w:rsid w:val="00B51905"/>
    <w:rsid w:val="00B529B4"/>
    <w:rsid w:val="00B546FE"/>
    <w:rsid w:val="00B722B5"/>
    <w:rsid w:val="00B72DB1"/>
    <w:rsid w:val="00B85DF0"/>
    <w:rsid w:val="00BA4CE7"/>
    <w:rsid w:val="00BC039C"/>
    <w:rsid w:val="00BE7C2A"/>
    <w:rsid w:val="00C00B5D"/>
    <w:rsid w:val="00C02503"/>
    <w:rsid w:val="00C95D48"/>
    <w:rsid w:val="00CB2203"/>
    <w:rsid w:val="00CB2B2B"/>
    <w:rsid w:val="00CC1C75"/>
    <w:rsid w:val="00CF4EF4"/>
    <w:rsid w:val="00D06DAC"/>
    <w:rsid w:val="00D248D7"/>
    <w:rsid w:val="00D3381A"/>
    <w:rsid w:val="00D71241"/>
    <w:rsid w:val="00D72FC0"/>
    <w:rsid w:val="00D95E33"/>
    <w:rsid w:val="00D97DBA"/>
    <w:rsid w:val="00DA6050"/>
    <w:rsid w:val="00DB5964"/>
    <w:rsid w:val="00E00008"/>
    <w:rsid w:val="00E54D14"/>
    <w:rsid w:val="00E7150E"/>
    <w:rsid w:val="00E76DB4"/>
    <w:rsid w:val="00E806EC"/>
    <w:rsid w:val="00EA5E73"/>
    <w:rsid w:val="00EB20BB"/>
    <w:rsid w:val="00EC3E8E"/>
    <w:rsid w:val="00EC4735"/>
    <w:rsid w:val="00EC6656"/>
    <w:rsid w:val="00EF6DBC"/>
    <w:rsid w:val="00F1437F"/>
    <w:rsid w:val="00F5135E"/>
    <w:rsid w:val="00F6713D"/>
    <w:rsid w:val="00FF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BEF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57E"/>
    <w:pPr>
      <w:tabs>
        <w:tab w:val="center" w:pos="4320"/>
        <w:tab w:val="right" w:pos="8640"/>
      </w:tabs>
    </w:pPr>
  </w:style>
  <w:style w:type="character" w:customStyle="1" w:styleId="HeaderChar">
    <w:name w:val="Header Char"/>
    <w:basedOn w:val="DefaultParagraphFont"/>
    <w:link w:val="Header"/>
    <w:uiPriority w:val="99"/>
    <w:rsid w:val="0020057E"/>
  </w:style>
  <w:style w:type="paragraph" w:styleId="Footer">
    <w:name w:val="footer"/>
    <w:basedOn w:val="Normal"/>
    <w:link w:val="FooterChar"/>
    <w:uiPriority w:val="99"/>
    <w:unhideWhenUsed/>
    <w:rsid w:val="0020057E"/>
    <w:pPr>
      <w:tabs>
        <w:tab w:val="center" w:pos="4320"/>
        <w:tab w:val="right" w:pos="8640"/>
      </w:tabs>
    </w:pPr>
  </w:style>
  <w:style w:type="character" w:customStyle="1" w:styleId="FooterChar">
    <w:name w:val="Footer Char"/>
    <w:basedOn w:val="DefaultParagraphFont"/>
    <w:link w:val="Footer"/>
    <w:uiPriority w:val="99"/>
    <w:rsid w:val="0020057E"/>
  </w:style>
  <w:style w:type="character" w:styleId="Hyperlink">
    <w:name w:val="Hyperlink"/>
    <w:basedOn w:val="DefaultParagraphFont"/>
    <w:uiPriority w:val="99"/>
    <w:unhideWhenUsed/>
    <w:rsid w:val="009C0053"/>
    <w:rPr>
      <w:color w:val="0000FF" w:themeColor="hyperlink"/>
      <w:u w:val="single"/>
    </w:rPr>
  </w:style>
  <w:style w:type="paragraph" w:styleId="BalloonText">
    <w:name w:val="Balloon Text"/>
    <w:basedOn w:val="Normal"/>
    <w:link w:val="BalloonTextChar"/>
    <w:uiPriority w:val="99"/>
    <w:semiHidden/>
    <w:unhideWhenUsed/>
    <w:rsid w:val="00D72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F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57E"/>
    <w:pPr>
      <w:tabs>
        <w:tab w:val="center" w:pos="4320"/>
        <w:tab w:val="right" w:pos="8640"/>
      </w:tabs>
    </w:pPr>
  </w:style>
  <w:style w:type="character" w:customStyle="1" w:styleId="HeaderChar">
    <w:name w:val="Header Char"/>
    <w:basedOn w:val="DefaultParagraphFont"/>
    <w:link w:val="Header"/>
    <w:uiPriority w:val="99"/>
    <w:rsid w:val="0020057E"/>
  </w:style>
  <w:style w:type="paragraph" w:styleId="Footer">
    <w:name w:val="footer"/>
    <w:basedOn w:val="Normal"/>
    <w:link w:val="FooterChar"/>
    <w:uiPriority w:val="99"/>
    <w:unhideWhenUsed/>
    <w:rsid w:val="0020057E"/>
    <w:pPr>
      <w:tabs>
        <w:tab w:val="center" w:pos="4320"/>
        <w:tab w:val="right" w:pos="8640"/>
      </w:tabs>
    </w:pPr>
  </w:style>
  <w:style w:type="character" w:customStyle="1" w:styleId="FooterChar">
    <w:name w:val="Footer Char"/>
    <w:basedOn w:val="DefaultParagraphFont"/>
    <w:link w:val="Footer"/>
    <w:uiPriority w:val="99"/>
    <w:rsid w:val="0020057E"/>
  </w:style>
  <w:style w:type="character" w:styleId="Hyperlink">
    <w:name w:val="Hyperlink"/>
    <w:basedOn w:val="DefaultParagraphFont"/>
    <w:uiPriority w:val="99"/>
    <w:unhideWhenUsed/>
    <w:rsid w:val="009C0053"/>
    <w:rPr>
      <w:color w:val="0000FF" w:themeColor="hyperlink"/>
      <w:u w:val="single"/>
    </w:rPr>
  </w:style>
  <w:style w:type="paragraph" w:styleId="BalloonText">
    <w:name w:val="Balloon Text"/>
    <w:basedOn w:val="Normal"/>
    <w:link w:val="BalloonTextChar"/>
    <w:uiPriority w:val="99"/>
    <w:semiHidden/>
    <w:unhideWhenUsed/>
    <w:rsid w:val="00D72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F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90E8-9704-CE43-BD6A-6F3C532B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765</Words>
  <Characters>4362</Characters>
  <Application>Microsoft Macintosh Word</Application>
  <DocSecurity>0</DocSecurity>
  <Lines>36</Lines>
  <Paragraphs>10</Paragraphs>
  <ScaleCrop>false</ScaleCrop>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Mapes</dc:creator>
  <cp:keywords/>
  <dc:description/>
  <cp:lastModifiedBy>Courtney Mapes</cp:lastModifiedBy>
  <cp:revision>5</cp:revision>
  <dcterms:created xsi:type="dcterms:W3CDTF">2018-05-07T00:55:00Z</dcterms:created>
  <dcterms:modified xsi:type="dcterms:W3CDTF">2018-05-07T04:45:00Z</dcterms:modified>
</cp:coreProperties>
</file>