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8925D" w14:textId="7A0CAAC7" w:rsidR="00834223" w:rsidRPr="002D6076" w:rsidRDefault="00834223" w:rsidP="00F353EE">
      <w:pPr>
        <w:jc w:val="center"/>
        <w:outlineLvl w:val="0"/>
      </w:pPr>
      <w:bookmarkStart w:id="0" w:name="_GoBack"/>
      <w:bookmarkEnd w:id="0"/>
      <w:r w:rsidRPr="002D6076">
        <w:t>Cells and Their Motility</w:t>
      </w:r>
    </w:p>
    <w:p w14:paraId="4183D845" w14:textId="77777777" w:rsidR="00834223" w:rsidRPr="002D6076" w:rsidRDefault="00834223" w:rsidP="00834223"/>
    <w:p w14:paraId="47D8A971" w14:textId="5BB66A46" w:rsidR="00C87D78" w:rsidRPr="002D6076" w:rsidRDefault="00AC69F8" w:rsidP="00834223">
      <w:pPr>
        <w:ind w:firstLine="720"/>
      </w:pPr>
      <w:r w:rsidRPr="002D6076">
        <w:t xml:space="preserve">“Science flows through the veins”, quoted </w:t>
      </w:r>
      <w:r w:rsidR="00293A7B" w:rsidRPr="002D6076">
        <w:t xml:space="preserve">Dr. Randy </w:t>
      </w:r>
      <w:proofErr w:type="spellStart"/>
      <w:r w:rsidR="00293A7B" w:rsidRPr="002D6076">
        <w:t>Morgenstein</w:t>
      </w:r>
      <w:proofErr w:type="spellEnd"/>
      <w:r w:rsidR="00293A7B" w:rsidRPr="002D6076">
        <w:t>, an Assistant Professor at Oklahoma State University.</w:t>
      </w:r>
      <w:r w:rsidR="00161457">
        <w:t xml:space="preserve"> He was destined</w:t>
      </w:r>
      <w:r w:rsidR="00DE3B5B">
        <w:t xml:space="preserve"> to be interested in </w:t>
      </w:r>
      <w:r w:rsidR="0028129E" w:rsidRPr="002D6076">
        <w:t>microbiology</w:t>
      </w:r>
      <w:r w:rsidR="00293A7B" w:rsidRPr="002D6076">
        <w:t>, a</w:t>
      </w:r>
      <w:r w:rsidR="009D64AF" w:rsidRPr="002D6076">
        <w:t>s his father was a docto</w:t>
      </w:r>
      <w:r w:rsidR="0028129E" w:rsidRPr="002D6076">
        <w:t>r and learning math and science</w:t>
      </w:r>
      <w:r w:rsidR="00293A7B" w:rsidRPr="002D6076">
        <w:t xml:space="preserve"> came naturally growing up. </w:t>
      </w:r>
      <w:r w:rsidR="00191AFD" w:rsidRPr="002D6076">
        <w:t xml:space="preserve">For </w:t>
      </w:r>
      <w:r w:rsidR="00DE3B5B">
        <w:t xml:space="preserve">numerous years, </w:t>
      </w:r>
      <w:proofErr w:type="spellStart"/>
      <w:r w:rsidR="00DE3B5B">
        <w:t>Morgenstein</w:t>
      </w:r>
      <w:proofErr w:type="spellEnd"/>
      <w:r w:rsidR="00DE3B5B">
        <w:t xml:space="preserve"> </w:t>
      </w:r>
      <w:r w:rsidR="00191AFD" w:rsidRPr="002D6076">
        <w:t>had a fascination for working within the lab</w:t>
      </w:r>
      <w:r w:rsidR="0013338C" w:rsidRPr="002D6076">
        <w:t>oratory</w:t>
      </w:r>
      <w:r w:rsidR="0028129E" w:rsidRPr="002D6076">
        <w:t xml:space="preserve">; </w:t>
      </w:r>
      <w:r w:rsidR="00AF11FD" w:rsidRPr="002D6076">
        <w:t>his passi</w:t>
      </w:r>
      <w:r w:rsidR="0028129E" w:rsidRPr="002D6076">
        <w:t xml:space="preserve">on for research blooming in </w:t>
      </w:r>
      <w:r w:rsidR="00AF11FD" w:rsidRPr="002D6076">
        <w:t xml:space="preserve">his undergraduate years at </w:t>
      </w:r>
      <w:r w:rsidR="005C2481" w:rsidRPr="002D6076">
        <w:t>UC Berkley</w:t>
      </w:r>
      <w:r w:rsidR="0028129E" w:rsidRPr="002D6076">
        <w:t>,</w:t>
      </w:r>
      <w:r w:rsidR="005C2481" w:rsidRPr="002D6076">
        <w:t xml:space="preserve"> </w:t>
      </w:r>
      <w:r w:rsidR="0013338C" w:rsidRPr="002D6076">
        <w:t xml:space="preserve">then </w:t>
      </w:r>
      <w:r w:rsidR="005C2481" w:rsidRPr="002D6076">
        <w:t>to his</w:t>
      </w:r>
      <w:r w:rsidR="00191AFD" w:rsidRPr="002D6076">
        <w:t xml:space="preserve"> Ph.D. at Emory University, continuing into </w:t>
      </w:r>
      <w:r w:rsidR="005C2481" w:rsidRPr="002D6076">
        <w:t>his post-doc</w:t>
      </w:r>
      <w:r w:rsidR="00A66A93" w:rsidRPr="002D6076">
        <w:t>torate</w:t>
      </w:r>
      <w:r w:rsidR="005C2481" w:rsidRPr="002D6076">
        <w:t xml:space="preserve"> from Princeton. </w:t>
      </w:r>
      <w:r w:rsidR="0028129E" w:rsidRPr="002D6076">
        <w:t>This drive c</w:t>
      </w:r>
      <w:r w:rsidR="00CF7210" w:rsidRPr="002D6076">
        <w:t>ontinued, gui</w:t>
      </w:r>
      <w:r w:rsidR="0013338C" w:rsidRPr="002D6076">
        <w:t>ding him to his own laboratory to teach and continue exploration as a profession at Oklahoma State</w:t>
      </w:r>
      <w:r w:rsidR="00A66A93" w:rsidRPr="002D6076">
        <w:t xml:space="preserve"> University.</w:t>
      </w:r>
    </w:p>
    <w:p w14:paraId="570CC850" w14:textId="4A091BEA" w:rsidR="00191AFD" w:rsidRPr="002D6076" w:rsidRDefault="00C87D78" w:rsidP="00191AFD">
      <w:pPr>
        <w:ind w:firstLine="720"/>
      </w:pPr>
      <w:r w:rsidRPr="002D6076">
        <w:t xml:space="preserve">Dr. </w:t>
      </w:r>
      <w:proofErr w:type="spellStart"/>
      <w:r w:rsidRPr="002D6076">
        <w:t>Morgenstein</w:t>
      </w:r>
      <w:proofErr w:type="spellEnd"/>
      <w:r w:rsidRPr="002D6076">
        <w:t xml:space="preserve"> has completed res</w:t>
      </w:r>
      <w:r w:rsidR="00191AFD" w:rsidRPr="002D6076">
        <w:t xml:space="preserve">earch with </w:t>
      </w:r>
      <w:r w:rsidRPr="002D6076">
        <w:t xml:space="preserve">many </w:t>
      </w:r>
      <w:r w:rsidR="00DE3B5B">
        <w:t>facets over the years, including</w:t>
      </w:r>
      <w:r w:rsidRPr="002D6076">
        <w:t xml:space="preserve"> cell shape, motility, and protein differentiation. </w:t>
      </w:r>
      <w:r w:rsidR="00535C14" w:rsidRPr="002D6076">
        <w:t xml:space="preserve">Hearing </w:t>
      </w:r>
      <w:proofErr w:type="spellStart"/>
      <w:r w:rsidR="00535C14" w:rsidRPr="002D6076">
        <w:t>Morgenstein</w:t>
      </w:r>
      <w:proofErr w:type="spellEnd"/>
      <w:r w:rsidR="00535C14" w:rsidRPr="002D6076">
        <w:t xml:space="preserve"> speak about his most recent research was fascinating, as he is the spear head and driving force </w:t>
      </w:r>
      <w:r w:rsidR="00191AFD" w:rsidRPr="002D6076">
        <w:t xml:space="preserve">of new and innovative experimentation within the </w:t>
      </w:r>
      <w:r w:rsidR="0013338C" w:rsidRPr="002D6076">
        <w:t xml:space="preserve">microbiology </w:t>
      </w:r>
      <w:r w:rsidR="00191AFD" w:rsidRPr="002D6076">
        <w:t>lab</w:t>
      </w:r>
      <w:r w:rsidR="0013338C" w:rsidRPr="002D6076">
        <w:t>oratory</w:t>
      </w:r>
      <w:r w:rsidR="00191AFD" w:rsidRPr="002D6076">
        <w:t xml:space="preserve">. </w:t>
      </w:r>
    </w:p>
    <w:p w14:paraId="6923AB25" w14:textId="0DE72E6A" w:rsidR="00535C14" w:rsidRPr="002D6076" w:rsidRDefault="00CF4841" w:rsidP="00191AFD">
      <w:pPr>
        <w:ind w:firstLine="720"/>
      </w:pPr>
      <w:r w:rsidRPr="002D6076">
        <w:t>“</w:t>
      </w:r>
      <w:r w:rsidR="00535C14" w:rsidRPr="002D6076">
        <w:t>The two cell shapes, bacillus (or rod) and cocci (or circles), are the most commonly known</w:t>
      </w:r>
      <w:r w:rsidR="00FC64BF" w:rsidRPr="002D6076">
        <w:t>,</w:t>
      </w:r>
      <w:r w:rsidR="00535C14" w:rsidRPr="002D6076">
        <w:t xml:space="preserve"> yet there are numerous cell shapes unknown to many persons</w:t>
      </w:r>
      <w:r w:rsidR="007E539A" w:rsidRPr="002D6076">
        <w:t xml:space="preserve">” explains </w:t>
      </w:r>
      <w:proofErr w:type="spellStart"/>
      <w:r w:rsidR="007E539A" w:rsidRPr="002D6076">
        <w:t>Morgenstein</w:t>
      </w:r>
      <w:proofErr w:type="spellEnd"/>
      <w:r w:rsidR="007E539A" w:rsidRPr="002D6076">
        <w:t>.</w:t>
      </w:r>
      <w:r w:rsidR="00535C14" w:rsidRPr="002D6076">
        <w:t xml:space="preserve"> In the research lab, his undergraduate assistants, </w:t>
      </w:r>
      <w:r w:rsidR="00FC64BF" w:rsidRPr="002D6076">
        <w:t>subordinates</w:t>
      </w:r>
      <w:r w:rsidR="00535C14" w:rsidRPr="002D6076">
        <w:t xml:space="preserve">, and himself, are examining how each </w:t>
      </w:r>
      <w:r w:rsidR="00FC64BF" w:rsidRPr="002D6076">
        <w:t xml:space="preserve">characteristic </w:t>
      </w:r>
      <w:r w:rsidR="00373A01" w:rsidRPr="002D6076">
        <w:t>and protein</w:t>
      </w:r>
      <w:r w:rsidR="00535C14" w:rsidRPr="002D6076">
        <w:t xml:space="preserve"> affect the cell and </w:t>
      </w:r>
      <w:r w:rsidR="0007440E" w:rsidRPr="002D6076">
        <w:t>its</w:t>
      </w:r>
      <w:r w:rsidR="00535C14" w:rsidRPr="002D6076">
        <w:t xml:space="preserve"> shape</w:t>
      </w:r>
      <w:r w:rsidR="00A22612" w:rsidRPr="002D6076">
        <w:t>;</w:t>
      </w:r>
      <w:r w:rsidR="00373A01" w:rsidRPr="002D6076">
        <w:t xml:space="preserve"> These individual features </w:t>
      </w:r>
      <w:r w:rsidR="00A22612" w:rsidRPr="002D6076">
        <w:t xml:space="preserve">and their effect on cell shape </w:t>
      </w:r>
      <w:r w:rsidR="00373A01" w:rsidRPr="002D6076">
        <w:t xml:space="preserve">are observed through </w:t>
      </w:r>
      <w:r w:rsidR="007E539A" w:rsidRPr="002D6076">
        <w:t xml:space="preserve">differing </w:t>
      </w:r>
      <w:r w:rsidR="00373A01" w:rsidRPr="002D6076">
        <w:t xml:space="preserve">isolation techniques. </w:t>
      </w:r>
      <w:r w:rsidR="00A71689" w:rsidRPr="002D6076">
        <w:t xml:space="preserve"> </w:t>
      </w:r>
    </w:p>
    <w:p w14:paraId="28964FAF" w14:textId="1BAAE1DB" w:rsidR="00535C14" w:rsidRPr="002D6076" w:rsidRDefault="007E539A" w:rsidP="002D6076">
      <w:pPr>
        <w:ind w:firstLine="720"/>
      </w:pPr>
      <w:r w:rsidRPr="002D6076">
        <w:t xml:space="preserve">In the laboratory, the researchers commonly work with </w:t>
      </w:r>
      <w:proofErr w:type="spellStart"/>
      <w:r w:rsidRPr="002D6076">
        <w:t>Mre</w:t>
      </w:r>
      <w:r w:rsidR="00834223" w:rsidRPr="002D6076">
        <w:t>B</w:t>
      </w:r>
      <w:proofErr w:type="spellEnd"/>
      <w:r w:rsidR="00834223" w:rsidRPr="002D6076">
        <w:t>,</w:t>
      </w:r>
      <w:r w:rsidR="002257CC" w:rsidRPr="002D6076">
        <w:t xml:space="preserve"> a bacterial filament, which has been studied in the past. </w:t>
      </w:r>
      <w:proofErr w:type="spellStart"/>
      <w:r w:rsidRPr="002D6076">
        <w:t>Mre</w:t>
      </w:r>
      <w:r w:rsidR="002257CC" w:rsidRPr="002D6076">
        <w:t>B</w:t>
      </w:r>
      <w:proofErr w:type="spellEnd"/>
      <w:r w:rsidR="002257CC" w:rsidRPr="002D6076">
        <w:t xml:space="preserve"> </w:t>
      </w:r>
      <w:r w:rsidRPr="002D6076">
        <w:t>works similarly to Actin,</w:t>
      </w:r>
      <w:r w:rsidR="00B15A35" w:rsidRPr="002D6076">
        <w:t xml:space="preserve"> the protein that </w:t>
      </w:r>
      <w:r w:rsidR="00F87F5F" w:rsidRPr="002D6076">
        <w:t>forms the contractile filaments of the muscle cells,</w:t>
      </w:r>
      <w:r w:rsidRPr="002D6076">
        <w:t xml:space="preserve"> and is one of the ways in which cell shape is achieved.</w:t>
      </w:r>
    </w:p>
    <w:p w14:paraId="2787344D" w14:textId="0DD1CAFE" w:rsidR="00072F5F" w:rsidRPr="002D6076" w:rsidRDefault="005B7AB8" w:rsidP="00A80FE8">
      <w:pPr>
        <w:ind w:firstLine="720"/>
      </w:pPr>
      <w:r w:rsidRPr="002D6076">
        <w:lastRenderedPageBreak/>
        <w:t xml:space="preserve">Dr. </w:t>
      </w:r>
      <w:proofErr w:type="spellStart"/>
      <w:r w:rsidRPr="002D6076">
        <w:t>Morgenstein</w:t>
      </w:r>
      <w:proofErr w:type="spellEnd"/>
      <w:r w:rsidRPr="002D6076">
        <w:t xml:space="preserve"> and his crew are reviewing the role that </w:t>
      </w:r>
      <w:proofErr w:type="spellStart"/>
      <w:r w:rsidRPr="002D6076">
        <w:t>MreB</w:t>
      </w:r>
      <w:proofErr w:type="spellEnd"/>
      <w:r w:rsidRPr="002D6076">
        <w:t xml:space="preserve"> plays in not only cell shape determination but it’s characteristics. </w:t>
      </w:r>
      <w:r w:rsidR="00072F5F" w:rsidRPr="002D6076">
        <w:t xml:space="preserve">“If you disrupt the </w:t>
      </w:r>
      <w:proofErr w:type="spellStart"/>
      <w:r w:rsidR="00072F5F" w:rsidRPr="002D6076">
        <w:t>MreB</w:t>
      </w:r>
      <w:proofErr w:type="spellEnd"/>
      <w:r w:rsidR="00072F5F" w:rsidRPr="002D6076">
        <w:rPr>
          <w:rFonts w:eastAsia="Times New Roman"/>
        </w:rPr>
        <w:t xml:space="preserve"> cytoskeleton chemotaxis is inhibited”, and the laboratory is aiming to “determine what role </w:t>
      </w:r>
      <w:proofErr w:type="spellStart"/>
      <w:r w:rsidR="00072F5F" w:rsidRPr="002D6076">
        <w:rPr>
          <w:rFonts w:eastAsia="Times New Roman"/>
        </w:rPr>
        <w:t>MreB</w:t>
      </w:r>
      <w:proofErr w:type="spellEnd"/>
      <w:r w:rsidR="00072F5F" w:rsidRPr="002D6076">
        <w:rPr>
          <w:rFonts w:eastAsia="Times New Roman"/>
        </w:rPr>
        <w:t xml:space="preserve"> is playing in chemotaxis” as well as </w:t>
      </w:r>
      <w:r w:rsidR="002D6076" w:rsidRPr="002D6076">
        <w:rPr>
          <w:rFonts w:eastAsia="Times New Roman"/>
        </w:rPr>
        <w:t xml:space="preserve">to </w:t>
      </w:r>
      <w:r w:rsidR="00072F5F" w:rsidRPr="002D6076">
        <w:rPr>
          <w:rFonts w:eastAsia="Times New Roman"/>
        </w:rPr>
        <w:t xml:space="preserve">“separate the role of </w:t>
      </w:r>
      <w:proofErr w:type="spellStart"/>
      <w:r w:rsidR="00072F5F" w:rsidRPr="002D6076">
        <w:rPr>
          <w:rFonts w:eastAsia="Times New Roman"/>
        </w:rPr>
        <w:t>MreB</w:t>
      </w:r>
      <w:proofErr w:type="spellEnd"/>
      <w:r w:rsidR="00072F5F" w:rsidRPr="002D6076">
        <w:rPr>
          <w:rFonts w:eastAsia="Times New Roman"/>
        </w:rPr>
        <w:t xml:space="preserve"> in cell shape control from its role in chemotaxis”, </w:t>
      </w:r>
      <w:proofErr w:type="spellStart"/>
      <w:r w:rsidR="00072F5F" w:rsidRPr="002D6076">
        <w:rPr>
          <w:rFonts w:eastAsia="Times New Roman"/>
        </w:rPr>
        <w:t>Morgenstein</w:t>
      </w:r>
      <w:proofErr w:type="spellEnd"/>
      <w:r w:rsidR="00072F5F" w:rsidRPr="002D6076">
        <w:rPr>
          <w:rFonts w:eastAsia="Times New Roman"/>
        </w:rPr>
        <w:t xml:space="preserve"> clarifies. </w:t>
      </w:r>
      <w:r w:rsidR="008A6F3E" w:rsidRPr="002D6076">
        <w:rPr>
          <w:rFonts w:eastAsia="Times New Roman"/>
        </w:rPr>
        <w:t xml:space="preserve">Simplified, chemotaxis is </w:t>
      </w:r>
      <w:r w:rsidR="00CB14E0" w:rsidRPr="002D6076">
        <w:rPr>
          <w:rFonts w:eastAsia="Times New Roman"/>
        </w:rPr>
        <w:t>the movement of an organism in response to a chemical stimulus.</w:t>
      </w:r>
    </w:p>
    <w:p w14:paraId="4C2C01CA" w14:textId="667767B0" w:rsidR="008C4DA7" w:rsidRPr="002D6076" w:rsidRDefault="005B7AB8" w:rsidP="005B7AB8">
      <w:pPr>
        <w:ind w:firstLine="720"/>
      </w:pPr>
      <w:r w:rsidRPr="002D6076">
        <w:t>In addition</w:t>
      </w:r>
      <w:r w:rsidR="00190BEE" w:rsidRPr="002D6076">
        <w:t>, cell motility</w:t>
      </w:r>
      <w:r w:rsidRPr="002D6076">
        <w:t xml:space="preserve"> is studied. In Dr. </w:t>
      </w:r>
      <w:proofErr w:type="spellStart"/>
      <w:r w:rsidRPr="002D6076">
        <w:t>Morgenstein’s</w:t>
      </w:r>
      <w:proofErr w:type="spellEnd"/>
      <w:r w:rsidRPr="002D6076">
        <w:t xml:space="preserve"> undergraduate research, he studied swarmin</w:t>
      </w:r>
      <w:r w:rsidR="009E5F53" w:rsidRPr="002D6076">
        <w:t>g, which is only one</w:t>
      </w:r>
      <w:r w:rsidR="00F909B5" w:rsidRPr="002D6076">
        <w:t xml:space="preserve"> example of a</w:t>
      </w:r>
      <w:r w:rsidR="009E5F53" w:rsidRPr="002D6076">
        <w:t xml:space="preserve"> </w:t>
      </w:r>
      <w:r w:rsidR="00F909B5" w:rsidRPr="002D6076">
        <w:t>method</w:t>
      </w:r>
      <w:r w:rsidRPr="002D6076">
        <w:t xml:space="preserve"> of motility. Swarming includes multiple cells positioning themselves close together, so that each </w:t>
      </w:r>
      <w:r w:rsidR="008C4DA7" w:rsidRPr="002D6076">
        <w:t>flagellum</w:t>
      </w:r>
      <w:r w:rsidR="002D6076" w:rsidRPr="002D6076">
        <w:t xml:space="preserve">, </w:t>
      </w:r>
      <w:r w:rsidR="008C4DA7" w:rsidRPr="002D6076">
        <w:t>the part t</w:t>
      </w:r>
      <w:r w:rsidR="002D6076" w:rsidRPr="002D6076">
        <w:t>hat moves the cell,</w:t>
      </w:r>
      <w:r w:rsidRPr="002D6076">
        <w:t xml:space="preserve"> </w:t>
      </w:r>
      <w:r w:rsidR="008C4DA7" w:rsidRPr="002D6076">
        <w:t>is connected to move the entire unit</w:t>
      </w:r>
      <w:r w:rsidR="008B3BD8" w:rsidRPr="002D6076">
        <w:t xml:space="preserve"> (</w:t>
      </w:r>
      <w:proofErr w:type="spellStart"/>
      <w:r w:rsidR="008B3BD8" w:rsidRPr="002D6076">
        <w:t>Morgenstein</w:t>
      </w:r>
      <w:proofErr w:type="spellEnd"/>
      <w:r w:rsidR="00F87F5F" w:rsidRPr="002D6076">
        <w:t xml:space="preserve"> 2018</w:t>
      </w:r>
      <w:r w:rsidR="008B3BD8" w:rsidRPr="002D6076">
        <w:t xml:space="preserve">). </w:t>
      </w:r>
      <w:r w:rsidR="009E5F53" w:rsidRPr="002D6076">
        <w:t>The</w:t>
      </w:r>
      <w:r w:rsidR="009D123E" w:rsidRPr="002D6076">
        <w:t xml:space="preserve"> different forms of motility </w:t>
      </w:r>
      <w:r w:rsidR="009E5F53" w:rsidRPr="002D6076">
        <w:t xml:space="preserve">are studied </w:t>
      </w:r>
      <w:r w:rsidR="009D123E" w:rsidRPr="002D6076">
        <w:t>in his curr</w:t>
      </w:r>
      <w:r w:rsidR="009E5F53" w:rsidRPr="002D6076">
        <w:t>ent laboratory using the same isolation techniques</w:t>
      </w:r>
      <w:r w:rsidR="00F909B5" w:rsidRPr="002D6076">
        <w:t xml:space="preserve"> for cell shape</w:t>
      </w:r>
      <w:r w:rsidR="009E5F53" w:rsidRPr="002D6076">
        <w:t xml:space="preserve">, yet focusing on which proteins promote different </w:t>
      </w:r>
      <w:r w:rsidR="00F909B5" w:rsidRPr="002D6076">
        <w:t>techniques</w:t>
      </w:r>
      <w:r w:rsidR="009E5F53" w:rsidRPr="002D6076">
        <w:t xml:space="preserve"> of motility.</w:t>
      </w:r>
    </w:p>
    <w:p w14:paraId="7EB42EE6" w14:textId="57966E5F" w:rsidR="00EE5AE8" w:rsidRPr="002D6076" w:rsidRDefault="008B3BD8" w:rsidP="005B019B">
      <w:pPr>
        <w:ind w:firstLine="720"/>
      </w:pPr>
      <w:r w:rsidRPr="002D6076">
        <w:t xml:space="preserve">In the future, </w:t>
      </w:r>
      <w:proofErr w:type="spellStart"/>
      <w:r w:rsidRPr="002D6076">
        <w:t>Morgenstein</w:t>
      </w:r>
      <w:proofErr w:type="spellEnd"/>
      <w:r w:rsidRPr="002D6076">
        <w:t xml:space="preserve"> “plans to study isolation of components in the cell wall, specifica</w:t>
      </w:r>
      <w:r w:rsidR="00EE5AE8" w:rsidRPr="002D6076">
        <w:t xml:space="preserve">lly on if the roles of differing components </w:t>
      </w:r>
      <w:r w:rsidRPr="002D6076">
        <w:t xml:space="preserve">in Pathogenic verse non-pathogenic microorganisms”. </w:t>
      </w:r>
      <w:r w:rsidR="00F909B5" w:rsidRPr="002D6076">
        <w:t xml:space="preserve">Through each of these experiments, </w:t>
      </w:r>
      <w:proofErr w:type="spellStart"/>
      <w:r w:rsidR="00F909B5" w:rsidRPr="002D6076">
        <w:t>Morgenstein</w:t>
      </w:r>
      <w:proofErr w:type="spellEnd"/>
      <w:r w:rsidR="00F909B5" w:rsidRPr="002D6076">
        <w:t xml:space="preserve"> </w:t>
      </w:r>
      <w:r w:rsidR="00F87F5F" w:rsidRPr="002D6076">
        <w:t>excavates</w:t>
      </w:r>
      <w:r w:rsidR="00EE5AE8" w:rsidRPr="002D6076">
        <w:t xml:space="preserve"> </w:t>
      </w:r>
      <w:r w:rsidR="00C47102" w:rsidRPr="002D6076">
        <w:t xml:space="preserve">undiscovered </w:t>
      </w:r>
      <w:r w:rsidR="00EE5AE8" w:rsidRPr="002D6076">
        <w:t xml:space="preserve">knowledge </w:t>
      </w:r>
      <w:r w:rsidR="00C47102" w:rsidRPr="002D6076">
        <w:t xml:space="preserve">regarding cells as well as microbiology overall. </w:t>
      </w:r>
    </w:p>
    <w:p w14:paraId="531C2C44" w14:textId="77777777" w:rsidR="00072F5F" w:rsidRPr="002D6076" w:rsidRDefault="00072F5F" w:rsidP="005B7AB8">
      <w:pPr>
        <w:ind w:firstLine="720"/>
      </w:pPr>
    </w:p>
    <w:p w14:paraId="7B5686BE" w14:textId="77777777" w:rsidR="00072F5F" w:rsidRPr="002D6076" w:rsidRDefault="00072F5F" w:rsidP="005040C1"/>
    <w:p w14:paraId="2B1A5808" w14:textId="77777777" w:rsidR="005040C1" w:rsidRPr="002D6076" w:rsidRDefault="005040C1" w:rsidP="005040C1"/>
    <w:p w14:paraId="417C2820" w14:textId="77777777" w:rsidR="00072F5F" w:rsidRPr="002D6076" w:rsidRDefault="00072F5F" w:rsidP="005B7AB8">
      <w:pPr>
        <w:ind w:firstLine="720"/>
      </w:pPr>
    </w:p>
    <w:p w14:paraId="49B3D571" w14:textId="77777777" w:rsidR="008B3BD8" w:rsidRPr="002D6076" w:rsidRDefault="008B3BD8" w:rsidP="005B7AB8">
      <w:pPr>
        <w:ind w:firstLine="720"/>
      </w:pPr>
    </w:p>
    <w:p w14:paraId="13102B2B" w14:textId="77777777" w:rsidR="008B3BD8" w:rsidRPr="002D6076" w:rsidRDefault="008B3BD8" w:rsidP="005B7AB8">
      <w:pPr>
        <w:ind w:firstLine="720"/>
      </w:pPr>
    </w:p>
    <w:p w14:paraId="2BA91284" w14:textId="77777777" w:rsidR="00C47102" w:rsidRPr="002D6076" w:rsidRDefault="00C47102" w:rsidP="005B7AB8">
      <w:pPr>
        <w:ind w:firstLine="720"/>
      </w:pPr>
    </w:p>
    <w:p w14:paraId="6E54BF4D" w14:textId="77777777" w:rsidR="008B3BD8" w:rsidRPr="002D6076" w:rsidRDefault="008B3BD8" w:rsidP="00C47102"/>
    <w:p w14:paraId="509D35DF" w14:textId="77777777" w:rsidR="00834223" w:rsidRPr="002D6076" w:rsidRDefault="00834223" w:rsidP="00CF6A44"/>
    <w:p w14:paraId="443BCD08" w14:textId="30954ADB" w:rsidR="008B3BD8" w:rsidRPr="002D6076" w:rsidRDefault="008B3BD8" w:rsidP="00F353EE">
      <w:pPr>
        <w:ind w:firstLine="720"/>
        <w:jc w:val="center"/>
        <w:outlineLvl w:val="0"/>
      </w:pPr>
      <w:r w:rsidRPr="002D6076">
        <w:t>References</w:t>
      </w:r>
    </w:p>
    <w:p w14:paraId="453580A6" w14:textId="77777777" w:rsidR="008B3BD8" w:rsidRPr="002D6076" w:rsidRDefault="008B3BD8" w:rsidP="005B7AB8">
      <w:pPr>
        <w:ind w:firstLine="720"/>
      </w:pPr>
    </w:p>
    <w:p w14:paraId="4FBCBA9C" w14:textId="77777777" w:rsidR="008B3BD8" w:rsidRPr="002D6076" w:rsidRDefault="008B3BD8" w:rsidP="008B3BD8">
      <w:pPr>
        <w:rPr>
          <w:rFonts w:eastAsia="Times New Roman"/>
        </w:rPr>
      </w:pPr>
      <w:proofErr w:type="spellStart"/>
      <w:r w:rsidRPr="002D6076">
        <w:rPr>
          <w:rFonts w:eastAsia="Times New Roman"/>
          <w:shd w:val="clear" w:color="auto" w:fill="FFFFFF"/>
        </w:rPr>
        <w:t>Morgenstein</w:t>
      </w:r>
      <w:proofErr w:type="spellEnd"/>
      <w:r w:rsidRPr="002D6076">
        <w:rPr>
          <w:rFonts w:eastAsia="Times New Roman"/>
          <w:shd w:val="clear" w:color="auto" w:fill="FFFFFF"/>
        </w:rPr>
        <w:t xml:space="preserve">, R., Rather, Phil N., </w:t>
      </w:r>
      <w:proofErr w:type="spellStart"/>
      <w:r w:rsidRPr="002D6076">
        <w:rPr>
          <w:rFonts w:eastAsia="Times New Roman"/>
          <w:shd w:val="clear" w:color="auto" w:fill="FFFFFF"/>
        </w:rPr>
        <w:t>Kalman</w:t>
      </w:r>
      <w:proofErr w:type="spellEnd"/>
      <w:r w:rsidRPr="002D6076">
        <w:rPr>
          <w:rFonts w:eastAsia="Times New Roman"/>
          <w:shd w:val="clear" w:color="auto" w:fill="FFFFFF"/>
        </w:rPr>
        <w:t xml:space="preserve">, Daniel, Moran, Charles, Shafer, William, &amp; </w:t>
      </w:r>
      <w:r w:rsidRPr="002D6076">
        <w:rPr>
          <w:rFonts w:eastAsia="Times New Roman"/>
          <w:shd w:val="clear" w:color="auto" w:fill="FFFFFF"/>
        </w:rPr>
        <w:lastRenderedPageBreak/>
        <w:t>Weiss, David. (2011). </w:t>
      </w:r>
      <w:r w:rsidRPr="002D6076">
        <w:rPr>
          <w:rFonts w:eastAsia="Times New Roman"/>
          <w:i/>
          <w:iCs/>
          <w:bdr w:val="none" w:sz="0" w:space="0" w:color="auto" w:frame="1"/>
          <w:shd w:val="clear" w:color="auto" w:fill="FFFFFF"/>
        </w:rPr>
        <w:t xml:space="preserve">Proteus Mirabilis Swarming O-antigen, Surface Sensing, and the </w:t>
      </w:r>
      <w:proofErr w:type="spellStart"/>
      <w:r w:rsidRPr="002D6076">
        <w:rPr>
          <w:rFonts w:eastAsia="Times New Roman"/>
          <w:i/>
          <w:iCs/>
          <w:bdr w:val="none" w:sz="0" w:space="0" w:color="auto" w:frame="1"/>
          <w:shd w:val="clear" w:color="auto" w:fill="FFFFFF"/>
        </w:rPr>
        <w:t>Rcs</w:t>
      </w:r>
      <w:proofErr w:type="spellEnd"/>
      <w:r w:rsidRPr="002D6076">
        <w:rPr>
          <w:rFonts w:eastAsia="Times New Roman"/>
          <w:i/>
          <w:iCs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2D6076">
        <w:rPr>
          <w:rFonts w:eastAsia="Times New Roman"/>
          <w:i/>
          <w:iCs/>
          <w:bdr w:val="none" w:sz="0" w:space="0" w:color="auto" w:frame="1"/>
          <w:shd w:val="clear" w:color="auto" w:fill="FFFFFF"/>
        </w:rPr>
        <w:t>System,</w:t>
      </w:r>
      <w:r w:rsidRPr="002D6076">
        <w:rPr>
          <w:rFonts w:eastAsia="Times New Roman"/>
          <w:shd w:val="clear" w:color="auto" w:fill="FFFFFF"/>
        </w:rPr>
        <w:t>ProQuest</w:t>
      </w:r>
      <w:proofErr w:type="spellEnd"/>
      <w:proofErr w:type="gramEnd"/>
      <w:r w:rsidRPr="002D6076">
        <w:rPr>
          <w:rFonts w:eastAsia="Times New Roman"/>
          <w:shd w:val="clear" w:color="auto" w:fill="FFFFFF"/>
        </w:rPr>
        <w:t xml:space="preserve"> Dissertations and Theses.</w:t>
      </w:r>
    </w:p>
    <w:p w14:paraId="6A657245" w14:textId="77777777" w:rsidR="008B3BD8" w:rsidRPr="002D6076" w:rsidRDefault="008B3BD8" w:rsidP="005B7AB8">
      <w:pPr>
        <w:ind w:firstLine="720"/>
      </w:pPr>
    </w:p>
    <w:sectPr w:rsidR="008B3BD8" w:rsidRPr="002D6076" w:rsidSect="006C259C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3B"/>
    <w:rsid w:val="0002373B"/>
    <w:rsid w:val="00025694"/>
    <w:rsid w:val="00072F5F"/>
    <w:rsid w:val="0007440E"/>
    <w:rsid w:val="0013338C"/>
    <w:rsid w:val="00161457"/>
    <w:rsid w:val="001757E7"/>
    <w:rsid w:val="00190BEE"/>
    <w:rsid w:val="00191AFD"/>
    <w:rsid w:val="002257CC"/>
    <w:rsid w:val="0028129E"/>
    <w:rsid w:val="00293A7B"/>
    <w:rsid w:val="002D6076"/>
    <w:rsid w:val="00344FB3"/>
    <w:rsid w:val="00373A01"/>
    <w:rsid w:val="003C64B3"/>
    <w:rsid w:val="004502ED"/>
    <w:rsid w:val="004A7F11"/>
    <w:rsid w:val="004F7A6C"/>
    <w:rsid w:val="005040C1"/>
    <w:rsid w:val="00521F25"/>
    <w:rsid w:val="00535C14"/>
    <w:rsid w:val="005B019B"/>
    <w:rsid w:val="005B7AB8"/>
    <w:rsid w:val="005C2481"/>
    <w:rsid w:val="00616D76"/>
    <w:rsid w:val="006C259C"/>
    <w:rsid w:val="006D06F7"/>
    <w:rsid w:val="007D554B"/>
    <w:rsid w:val="007E539A"/>
    <w:rsid w:val="008167B7"/>
    <w:rsid w:val="00834223"/>
    <w:rsid w:val="008A6F3E"/>
    <w:rsid w:val="008B3BD8"/>
    <w:rsid w:val="008C4DA7"/>
    <w:rsid w:val="00911FF4"/>
    <w:rsid w:val="00990E8F"/>
    <w:rsid w:val="009D123E"/>
    <w:rsid w:val="009D64AF"/>
    <w:rsid w:val="009E5F53"/>
    <w:rsid w:val="00A22612"/>
    <w:rsid w:val="00A66A93"/>
    <w:rsid w:val="00A71689"/>
    <w:rsid w:val="00A80FE8"/>
    <w:rsid w:val="00AC69F8"/>
    <w:rsid w:val="00AF11FD"/>
    <w:rsid w:val="00B15A35"/>
    <w:rsid w:val="00C47102"/>
    <w:rsid w:val="00C87D78"/>
    <w:rsid w:val="00CB14E0"/>
    <w:rsid w:val="00CF4841"/>
    <w:rsid w:val="00CF6A44"/>
    <w:rsid w:val="00CF7210"/>
    <w:rsid w:val="00DE3B5B"/>
    <w:rsid w:val="00E50063"/>
    <w:rsid w:val="00E537BF"/>
    <w:rsid w:val="00EE5AE8"/>
    <w:rsid w:val="00F353EE"/>
    <w:rsid w:val="00F64950"/>
    <w:rsid w:val="00F87F5F"/>
    <w:rsid w:val="00F909B5"/>
    <w:rsid w:val="00F91821"/>
    <w:rsid w:val="00F967BF"/>
    <w:rsid w:val="00FC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C7943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72F5F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7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2792</Characters>
  <Application>Microsoft Macintosh Word</Application>
  <DocSecurity>0</DocSecurity>
  <Lines>107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Cells and Their Motility</vt:lpstr>
      <vt:lpstr>References</vt:lpstr>
    </vt:vector>
  </TitlesOfParts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dc:description/>
  <cp:lastModifiedBy>Anon</cp:lastModifiedBy>
  <cp:revision>2</cp:revision>
  <cp:lastPrinted>2018-05-11T22:51:00Z</cp:lastPrinted>
  <dcterms:created xsi:type="dcterms:W3CDTF">2018-05-12T03:26:00Z</dcterms:created>
  <dcterms:modified xsi:type="dcterms:W3CDTF">2018-05-12T03:26:00Z</dcterms:modified>
</cp:coreProperties>
</file>