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0D3B2" w14:textId="77777777" w:rsidR="002121E9" w:rsidRPr="00BC43A2" w:rsidRDefault="002121E9" w:rsidP="00966B4A">
      <w:pPr>
        <w:spacing w:line="240" w:lineRule="auto"/>
        <w:jc w:val="left"/>
        <w:rPr>
          <w:rFonts w:ascii="Cambria" w:hAnsi="Cambria"/>
          <w:b/>
          <w:sz w:val="28"/>
          <w:szCs w:val="28"/>
        </w:rPr>
      </w:pPr>
    </w:p>
    <w:p w14:paraId="3F567E57" w14:textId="77777777" w:rsidR="00632BA5" w:rsidRPr="00D83633" w:rsidRDefault="00632BA5" w:rsidP="00632BA5">
      <w:pPr>
        <w:spacing w:after="0" w:line="240" w:lineRule="auto"/>
        <w:jc w:val="left"/>
        <w:rPr>
          <w:b/>
          <w:sz w:val="32"/>
          <w:szCs w:val="32"/>
        </w:rPr>
      </w:pPr>
      <w:r w:rsidRPr="00D83633">
        <w:rPr>
          <w:b/>
          <w:sz w:val="32"/>
          <w:szCs w:val="32"/>
        </w:rPr>
        <w:t>Gene Therapy: A New Advancement in Stopping Disease</w:t>
      </w:r>
    </w:p>
    <w:p w14:paraId="263C8A68" w14:textId="77777777" w:rsidR="00632BA5" w:rsidRDefault="00B03E0C" w:rsidP="00632BA5">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A3BBFAB" wp14:editId="0134CA6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DB7B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D3E5D52" w14:textId="5F3CBF73" w:rsidR="006C7C55" w:rsidRDefault="00472391" w:rsidP="006C7C55">
                            <w:pPr>
                              <w:spacing w:after="0" w:line="240" w:lineRule="auto"/>
                              <w:jc w:val="left"/>
                              <w:rPr>
                                <w:sz w:val="14"/>
                                <w:szCs w:val="20"/>
                              </w:rPr>
                            </w:pPr>
                            <w:r>
                              <w:rPr>
                                <w:sz w:val="14"/>
                                <w:szCs w:val="20"/>
                              </w:rPr>
                              <w:t xml:space="preserve">Gene therapy, CAR-T, </w:t>
                            </w:r>
                            <w:r w:rsidR="001C1E18">
                              <w:rPr>
                                <w:sz w:val="14"/>
                                <w:szCs w:val="20"/>
                              </w:rPr>
                              <w:t>lymphoma</w:t>
                            </w:r>
                          </w:p>
                          <w:p w14:paraId="3CE068E3" w14:textId="77777777" w:rsidR="00632BA5" w:rsidRPr="00E76E04" w:rsidRDefault="00632BA5" w:rsidP="006C7C55">
                            <w:pPr>
                              <w:spacing w:after="0" w:line="240" w:lineRule="auto"/>
                              <w:jc w:val="left"/>
                              <w:rPr>
                                <w:sz w:val="14"/>
                                <w:szCs w:val="20"/>
                              </w:rPr>
                            </w:pPr>
                          </w:p>
                          <w:p w14:paraId="4C8EEB47"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3BBFAB"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74BDB7BA"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D3E5D52" w14:textId="5F3CBF73" w:rsidR="006C7C55" w:rsidRDefault="00472391" w:rsidP="006C7C55">
                      <w:pPr>
                        <w:spacing w:after="0" w:line="240" w:lineRule="auto"/>
                        <w:jc w:val="left"/>
                        <w:rPr>
                          <w:sz w:val="14"/>
                          <w:szCs w:val="20"/>
                        </w:rPr>
                      </w:pPr>
                      <w:r>
                        <w:rPr>
                          <w:sz w:val="14"/>
                          <w:szCs w:val="20"/>
                        </w:rPr>
                        <w:t xml:space="preserve">Gene therapy, CAR-T, </w:t>
                      </w:r>
                      <w:r w:rsidR="001C1E18">
                        <w:rPr>
                          <w:sz w:val="14"/>
                          <w:szCs w:val="20"/>
                        </w:rPr>
                        <w:t>lymphoma</w:t>
                      </w:r>
                    </w:p>
                    <w:p w14:paraId="3CE068E3" w14:textId="77777777" w:rsidR="00632BA5" w:rsidRPr="00E76E04" w:rsidRDefault="00632BA5" w:rsidP="006C7C55">
                      <w:pPr>
                        <w:spacing w:after="0" w:line="240" w:lineRule="auto"/>
                        <w:jc w:val="left"/>
                        <w:rPr>
                          <w:sz w:val="14"/>
                          <w:szCs w:val="20"/>
                        </w:rPr>
                      </w:pPr>
                    </w:p>
                    <w:p w14:paraId="4C8EEB47" w14:textId="77777777" w:rsidR="006C7C55" w:rsidRDefault="006C7C55"/>
                  </w:txbxContent>
                </v:textbox>
                <w10:wrap type="square"/>
              </v:shape>
            </w:pict>
          </mc:Fallback>
        </mc:AlternateContent>
      </w:r>
      <w:r w:rsidR="00D82504">
        <w:rPr>
          <w:sz w:val="18"/>
          <w:szCs w:val="28"/>
        </w:rPr>
        <w:t>Author:</w:t>
      </w:r>
      <w:r w:rsidR="00632BA5">
        <w:rPr>
          <w:sz w:val="18"/>
          <w:szCs w:val="28"/>
        </w:rPr>
        <w:t xml:space="preserve"> Cambrey Gallardo</w:t>
      </w:r>
      <w:r w:rsidR="00D82504">
        <w:rPr>
          <w:sz w:val="18"/>
          <w:szCs w:val="28"/>
        </w:rPr>
        <w:t xml:space="preserve"> </w:t>
      </w:r>
      <w:r w:rsidR="00691BD9">
        <w:rPr>
          <w:sz w:val="18"/>
          <w:szCs w:val="28"/>
        </w:rPr>
        <w:t xml:space="preserve"> </w:t>
      </w:r>
      <w:r w:rsidR="00D82504">
        <w:rPr>
          <w:sz w:val="18"/>
          <w:szCs w:val="28"/>
        </w:rPr>
        <w:br/>
        <w:t xml:space="preserve">Major: </w:t>
      </w:r>
      <w:r w:rsidR="00632BA5">
        <w:rPr>
          <w:sz w:val="18"/>
          <w:szCs w:val="28"/>
        </w:rPr>
        <w:t>Biological Science</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E2FE715" w14:textId="6EC0E692" w:rsidR="00632BA5" w:rsidRDefault="00632BA5" w:rsidP="00632BA5">
      <w:pPr>
        <w:spacing w:line="240" w:lineRule="auto"/>
        <w:jc w:val="left"/>
        <w:rPr>
          <w:rFonts w:cs="Times New Roman"/>
          <w:szCs w:val="24"/>
        </w:rPr>
      </w:pPr>
      <w:r>
        <w:rPr>
          <w:rFonts w:cs="Times New Roman"/>
          <w:szCs w:val="24"/>
        </w:rPr>
        <w:pict w14:anchorId="2780A8EC">
          <v:rect id="_x0000_i1048" style="width:468pt;height:1.5pt" o:hralign="center" o:hrstd="t" o:hrnoshade="t" o:hr="t" fillcolor="black [3213]" stroked="f"/>
        </w:pict>
      </w:r>
    </w:p>
    <w:p w14:paraId="2990441E" w14:textId="14CED78D" w:rsidR="00632BA5" w:rsidRPr="00632BA5" w:rsidRDefault="00632BA5" w:rsidP="00632BA5">
      <w:pPr>
        <w:spacing w:line="240" w:lineRule="auto"/>
        <w:ind w:firstLine="720"/>
        <w:jc w:val="left"/>
        <w:rPr>
          <w:b/>
          <w:sz w:val="20"/>
        </w:rPr>
      </w:pPr>
      <w:r w:rsidRPr="0081629B">
        <w:rPr>
          <w:rFonts w:cs="Times New Roman"/>
          <w:szCs w:val="24"/>
        </w:rPr>
        <w:t>Researchers are recently proposing that the best way to fight a disease may just be to alter our genes. Gene therapy could be the new method for fighting large B-cell lymphoma. The newly discovered CAR-T therapy (chimeric antigen receptor T-cell therapy) is the first gene therapy to be approved by the FDA. There are currently two-products available on</w:t>
      </w:r>
      <w:r>
        <w:rPr>
          <w:rFonts w:cs="Times New Roman"/>
          <w:szCs w:val="24"/>
        </w:rPr>
        <w:t xml:space="preserve"> the</w:t>
      </w:r>
      <w:r w:rsidRPr="0081629B">
        <w:rPr>
          <w:rFonts w:cs="Times New Roman"/>
          <w:szCs w:val="24"/>
        </w:rPr>
        <w:t xml:space="preserve"> market, </w:t>
      </w:r>
      <w:proofErr w:type="spellStart"/>
      <w:r w:rsidRPr="0081629B">
        <w:rPr>
          <w:rFonts w:cs="Times New Roman"/>
          <w:szCs w:val="24"/>
        </w:rPr>
        <w:t>tisagenlecleucel</w:t>
      </w:r>
      <w:proofErr w:type="spellEnd"/>
      <w:r w:rsidRPr="0081629B">
        <w:rPr>
          <w:rFonts w:cs="Times New Roman"/>
          <w:szCs w:val="24"/>
        </w:rPr>
        <w:t xml:space="preserve"> and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While this treatment has only been used on patients that are nonresponsive to any of the normal treatments, there has been an overall success.  Even with these remarkable results, there are still problems that arise. First, treatment is very expensive due to the extensive testing. Also, there</w:t>
      </w:r>
      <w:r>
        <w:rPr>
          <w:rFonts w:cs="Times New Roman"/>
          <w:szCs w:val="24"/>
        </w:rPr>
        <w:t xml:space="preserve"> are</w:t>
      </w:r>
      <w:r w:rsidRPr="0081629B">
        <w:rPr>
          <w:rFonts w:cs="Times New Roman"/>
          <w:szCs w:val="24"/>
        </w:rPr>
        <w:t xml:space="preserve"> various unpredictable side effects that researchers are not clear on the origin of. Lastly, precision in therapy delivery is a rising problem. Researchers are searching for cheaper</w:t>
      </w:r>
      <w:r>
        <w:rPr>
          <w:rFonts w:cs="Times New Roman"/>
          <w:szCs w:val="24"/>
        </w:rPr>
        <w:t xml:space="preserve"> and safer </w:t>
      </w:r>
      <w:r w:rsidRPr="0081629B">
        <w:rPr>
          <w:rFonts w:cs="Times New Roman"/>
          <w:szCs w:val="24"/>
        </w:rPr>
        <w:t>ways to test and modify genes. While the side effects are unpredictable, researchers have found them to be treatable.  Since these trials have had substantial results compared to others and considering how fast CAR-T therapy has progressed, it is becoming well recognized and trusted treatment</w:t>
      </w:r>
      <w:r>
        <w:rPr>
          <w:rFonts w:cs="Times New Roman"/>
          <w:szCs w:val="24"/>
        </w:rPr>
        <w:t xml:space="preserve"> method</w:t>
      </w:r>
      <w:r w:rsidRPr="0081629B">
        <w:rPr>
          <w:rFonts w:cs="Times New Roman"/>
          <w:szCs w:val="24"/>
        </w:rPr>
        <w:t>.</w:t>
      </w:r>
    </w:p>
    <w:p w14:paraId="19A1BAEE" w14:textId="77777777" w:rsidR="006C7C55" w:rsidRDefault="00632BA5" w:rsidP="00632BA5">
      <w:pPr>
        <w:spacing w:after="0" w:line="240" w:lineRule="auto"/>
        <w:jc w:val="left"/>
        <w:rPr>
          <w:rFonts w:cs="Times New Roman"/>
          <w:szCs w:val="24"/>
        </w:rPr>
      </w:pPr>
      <w:r>
        <w:rPr>
          <w:rFonts w:cs="Times New Roman"/>
          <w:szCs w:val="24"/>
        </w:rPr>
        <w:pict w14:anchorId="617853E9">
          <v:rect id="_x0000_i1040" style="width:468pt;height:1.5pt" o:hralign="center" o:hrstd="t" o:hrnoshade="t" o:hr="t" fillcolor="black [3213]" stroked="f"/>
        </w:pict>
      </w:r>
    </w:p>
    <w:p w14:paraId="3BE024B1" w14:textId="77777777" w:rsidR="00632BA5" w:rsidRDefault="00632BA5" w:rsidP="00632BA5">
      <w:pPr>
        <w:spacing w:after="0" w:line="240" w:lineRule="auto"/>
        <w:jc w:val="left"/>
        <w:rPr>
          <w:b/>
          <w:sz w:val="22"/>
        </w:rPr>
      </w:pPr>
    </w:p>
    <w:p w14:paraId="559C54F1" w14:textId="27CE9969" w:rsidR="00632BA5" w:rsidRDefault="00632BA5" w:rsidP="00632BA5">
      <w:pPr>
        <w:spacing w:after="0" w:line="240" w:lineRule="auto"/>
        <w:jc w:val="left"/>
        <w:rPr>
          <w:b/>
          <w:sz w:val="22"/>
        </w:rPr>
        <w:sectPr w:rsidR="00632BA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14:paraId="4F3DD32B" w14:textId="11DB0A71" w:rsidR="00632BA5" w:rsidRDefault="00CD11C0" w:rsidP="00632BA5">
      <w:pPr>
        <w:spacing w:after="0" w:line="240" w:lineRule="auto"/>
        <w:jc w:val="left"/>
        <w:rPr>
          <w:b/>
          <w:sz w:val="20"/>
          <w:szCs w:val="20"/>
        </w:rPr>
      </w:pPr>
      <w:r w:rsidRPr="00EA1A10">
        <w:rPr>
          <w:b/>
          <w:sz w:val="20"/>
          <w:szCs w:val="20"/>
        </w:rPr>
        <w:t>Introduction</w:t>
      </w:r>
    </w:p>
    <w:p w14:paraId="11A37644" w14:textId="77777777" w:rsidR="00632BA5" w:rsidRPr="0081629B" w:rsidRDefault="00632BA5" w:rsidP="00632BA5">
      <w:pPr>
        <w:spacing w:after="0" w:line="240" w:lineRule="auto"/>
        <w:jc w:val="left"/>
        <w:rPr>
          <w:rFonts w:cs="Times New Roman"/>
          <w:szCs w:val="24"/>
        </w:rPr>
      </w:pPr>
      <w:r w:rsidRPr="0081629B">
        <w:rPr>
          <w:rFonts w:cs="Times New Roman"/>
          <w:szCs w:val="24"/>
        </w:rPr>
        <w:t xml:space="preserve">Gene therapy is a treatment that uses genes to help prevent, slow, and stop diseases. It includes inserting new healthy genes, stopping a misfunctioning gene, or replacing a gene altogether (U.S. 2019). This method is still being tested due to the risk factor and side effects that it involves. Since a gene will not function if inserted directly into a cell, a common method </w:t>
      </w:r>
      <w:r>
        <w:rPr>
          <w:rFonts w:cs="Times New Roman"/>
          <w:szCs w:val="24"/>
        </w:rPr>
        <w:t xml:space="preserve">to deliver the gene to the cell, </w:t>
      </w:r>
      <w:r w:rsidRPr="0081629B">
        <w:rPr>
          <w:rFonts w:cs="Times New Roman"/>
          <w:szCs w:val="24"/>
        </w:rPr>
        <w:t>is by a vector (U.S. 2019).  These vectors are sometimes viruses so that they can infect the cell</w:t>
      </w:r>
      <w:r>
        <w:rPr>
          <w:rFonts w:cs="Times New Roman"/>
          <w:szCs w:val="24"/>
        </w:rPr>
        <w:t>,</w:t>
      </w:r>
      <w:r w:rsidRPr="0081629B">
        <w:rPr>
          <w:rFonts w:cs="Times New Roman"/>
          <w:szCs w:val="24"/>
        </w:rPr>
        <w:t xml:space="preserve"> but </w:t>
      </w:r>
      <w:r>
        <w:rPr>
          <w:rFonts w:cs="Times New Roman"/>
          <w:szCs w:val="24"/>
        </w:rPr>
        <w:t xml:space="preserve">they </w:t>
      </w:r>
      <w:r w:rsidRPr="0081629B">
        <w:rPr>
          <w:rFonts w:cs="Times New Roman"/>
          <w:szCs w:val="24"/>
        </w:rPr>
        <w:t>are altered so that the virus will not cause additional disease</w:t>
      </w:r>
      <w:r>
        <w:rPr>
          <w:rFonts w:cs="Times New Roman"/>
          <w:szCs w:val="24"/>
        </w:rPr>
        <w:t>s</w:t>
      </w:r>
      <w:r w:rsidRPr="0081629B">
        <w:rPr>
          <w:rFonts w:cs="Times New Roman"/>
          <w:szCs w:val="24"/>
        </w:rPr>
        <w:t xml:space="preserve"> (U.S. 2019). Normally, the vector is inserted by IV, or cells can be removed, treated, and returned if treatment is successful (U.S. 2019). Human </w:t>
      </w:r>
      <w:r w:rsidRPr="0081629B">
        <w:rPr>
          <w:rFonts w:cs="Times New Roman"/>
          <w:szCs w:val="24"/>
        </w:rPr>
        <w:t xml:space="preserve">trials are now being conducted, but only when a patient has gone through normal treatments, in which all are ineffective (U.S. 2019). For treatments to become more regularly used, new delivery methods are being researched to find better cell targeting and a more predictable outcome. </w:t>
      </w:r>
    </w:p>
    <w:p w14:paraId="3040B91B" w14:textId="77777777" w:rsidR="00687512" w:rsidRPr="00EA1A10" w:rsidRDefault="00687512" w:rsidP="00632BA5">
      <w:pPr>
        <w:spacing w:after="0" w:line="240" w:lineRule="auto"/>
        <w:ind w:firstLine="720"/>
        <w:jc w:val="left"/>
        <w:rPr>
          <w:sz w:val="20"/>
          <w:szCs w:val="20"/>
        </w:rPr>
      </w:pPr>
    </w:p>
    <w:p w14:paraId="3E0A10AF" w14:textId="77777777" w:rsidR="00BC43A2" w:rsidRDefault="007B14BA" w:rsidP="00632BA5">
      <w:pPr>
        <w:spacing w:after="0" w:line="240" w:lineRule="auto"/>
        <w:jc w:val="left"/>
        <w:rPr>
          <w:b/>
          <w:sz w:val="20"/>
          <w:szCs w:val="20"/>
        </w:rPr>
      </w:pPr>
      <w:r w:rsidRPr="00EA1A10">
        <w:rPr>
          <w:b/>
          <w:sz w:val="20"/>
          <w:szCs w:val="20"/>
        </w:rPr>
        <w:t>Recent Progress</w:t>
      </w:r>
    </w:p>
    <w:p w14:paraId="3089C0CB" w14:textId="1B2C4128" w:rsidR="00632BA5" w:rsidRPr="0081629B" w:rsidRDefault="00632BA5" w:rsidP="00632BA5">
      <w:pPr>
        <w:spacing w:after="0" w:line="240" w:lineRule="auto"/>
        <w:jc w:val="left"/>
        <w:rPr>
          <w:rFonts w:cs="Times New Roman"/>
          <w:szCs w:val="24"/>
        </w:rPr>
      </w:pPr>
      <w:r w:rsidRPr="0081629B">
        <w:rPr>
          <w:rFonts w:cs="Times New Roman"/>
          <w:szCs w:val="24"/>
        </w:rPr>
        <w:t xml:space="preserve">New progress has developed within gene therapy. According to an article by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xml:space="preserve"> (2018)</w:t>
      </w:r>
      <w:r w:rsidRPr="0081629B">
        <w:rPr>
          <w:rFonts w:cs="Times New Roman"/>
          <w:szCs w:val="24"/>
        </w:rPr>
        <w:t xml:space="preserve">, the first FDA approved gene therapy is now on the market, known as CAR-T therapy. The article states that CAR-T therapy is used to treat B-cell lymphoma. The research shows that treatment uses the T-cells in patients to target and destroy malignant B cells, the target site </w:t>
      </w:r>
      <w:r w:rsidRPr="0081629B">
        <w:rPr>
          <w:rFonts w:cs="Times New Roman"/>
          <w:szCs w:val="24"/>
        </w:rPr>
        <w:lastRenderedPageBreak/>
        <w:t xml:space="preserve">being CD19. This target is chosen </w:t>
      </w:r>
      <w:proofErr w:type="gramStart"/>
      <w:r w:rsidRPr="0081629B">
        <w:rPr>
          <w:rFonts w:cs="Times New Roman"/>
          <w:szCs w:val="24"/>
        </w:rPr>
        <w:t>due to the fact that</w:t>
      </w:r>
      <w:proofErr w:type="gramEnd"/>
      <w:r w:rsidRPr="0081629B">
        <w:rPr>
          <w:rFonts w:cs="Times New Roman"/>
          <w:szCs w:val="24"/>
        </w:rPr>
        <w:t xml:space="preserve"> the B-cell needs CD19 to survive</w:t>
      </w:r>
      <w:r>
        <w:rPr>
          <w:rFonts w:cs="Times New Roman"/>
          <w:szCs w:val="24"/>
        </w:rPr>
        <w:t>. I</w:t>
      </w:r>
      <w:r w:rsidRPr="0081629B">
        <w:rPr>
          <w:rFonts w:cs="Times New Roman"/>
          <w:szCs w:val="24"/>
        </w:rPr>
        <w:t>t can also be found on the surface of the cell, so the T-cell can easily attack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For the research, T-cells are progra</w:t>
      </w:r>
      <w:r>
        <w:rPr>
          <w:rFonts w:cs="Times New Roman"/>
          <w:szCs w:val="24"/>
        </w:rPr>
        <w:t>m</w:t>
      </w:r>
      <w:r w:rsidRPr="0081629B">
        <w:rPr>
          <w:rFonts w:cs="Times New Roman"/>
          <w:szCs w:val="24"/>
        </w:rPr>
        <w:t>med by taking a sample of the patients’ cells, obtained through</w:t>
      </w:r>
      <w:r>
        <w:rPr>
          <w:rFonts w:cs="Times New Roman"/>
          <w:szCs w:val="24"/>
        </w:rPr>
        <w:t xml:space="preserve"> a</w:t>
      </w:r>
      <w:r w:rsidRPr="0081629B">
        <w:rPr>
          <w:rFonts w:cs="Times New Roman"/>
          <w:szCs w:val="24"/>
        </w:rPr>
        <w:t xml:space="preserve"> blood sample, and separat</w:t>
      </w:r>
      <w:r>
        <w:rPr>
          <w:rFonts w:cs="Times New Roman"/>
          <w:szCs w:val="24"/>
        </w:rPr>
        <w:t>ing</w:t>
      </w:r>
      <w:r w:rsidRPr="0081629B">
        <w:rPr>
          <w:rFonts w:cs="Times New Roman"/>
          <w:szCs w:val="24"/>
        </w:rPr>
        <w:t xml:space="preserve"> them by apheresis, a mechanical process. A gene that codes for CAR is inserted into the T cell by an inactivated virus (lentivirus or retrovirus)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A problem that arises during research is that CD19 is also present on healthy B cells, meaning they get targeted and destroyed as well. Even so, these healthy B-cells </w:t>
      </w:r>
      <w:proofErr w:type="gramStart"/>
      <w:r w:rsidRPr="0081629B">
        <w:rPr>
          <w:rFonts w:cs="Times New Roman"/>
          <w:szCs w:val="24"/>
        </w:rPr>
        <w:t>are able to</w:t>
      </w:r>
      <w:proofErr w:type="gramEnd"/>
      <w:r w:rsidRPr="0081629B">
        <w:rPr>
          <w:rFonts w:cs="Times New Roman"/>
          <w:szCs w:val="24"/>
        </w:rPr>
        <w:t xml:space="preserve"> regenerate within a couple of months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p>
    <w:p w14:paraId="747163A1" w14:textId="3B8668CA" w:rsidR="00632BA5" w:rsidRPr="0081629B" w:rsidRDefault="00632BA5" w:rsidP="00632BA5">
      <w:pPr>
        <w:spacing w:after="0" w:line="240" w:lineRule="auto"/>
        <w:ind w:firstLine="720"/>
        <w:jc w:val="left"/>
        <w:rPr>
          <w:rFonts w:cs="Times New Roman"/>
          <w:szCs w:val="24"/>
        </w:rPr>
      </w:pPr>
      <w:r w:rsidRPr="0081629B">
        <w:rPr>
          <w:rFonts w:cs="Times New Roman"/>
          <w:szCs w:val="24"/>
        </w:rPr>
        <w:t xml:space="preserve">In this study, the treatments only consist of a single infusion. There are currently two forms of this treatment in the market, </w:t>
      </w:r>
      <w:proofErr w:type="spellStart"/>
      <w:r w:rsidRPr="0081629B">
        <w:rPr>
          <w:rFonts w:cs="Times New Roman"/>
          <w:szCs w:val="24"/>
        </w:rPr>
        <w:t>tisagenlecleucel</w:t>
      </w:r>
      <w:proofErr w:type="spellEnd"/>
      <w:r w:rsidRPr="0081629B">
        <w:rPr>
          <w:rFonts w:cs="Times New Roman"/>
          <w:szCs w:val="24"/>
        </w:rPr>
        <w:t xml:space="preserve"> and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xml:space="preserve">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proofErr w:type="spellStart"/>
      <w:r w:rsidRPr="0081629B">
        <w:rPr>
          <w:rFonts w:cs="Times New Roman"/>
          <w:szCs w:val="24"/>
        </w:rPr>
        <w:t>Tisagenlecleucel</w:t>
      </w:r>
      <w:proofErr w:type="spellEnd"/>
      <w:r w:rsidRPr="0081629B">
        <w:rPr>
          <w:rFonts w:cs="Times New Roman"/>
          <w:szCs w:val="24"/>
        </w:rPr>
        <w:t xml:space="preserve"> is used to treat acute B-cell lymphoma in pediatric and young adults.  This product became FDA approved in August 2017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xml:space="preserve"> is used on adult patients with large B-cell lymphoma. This product bec</w:t>
      </w:r>
      <w:r>
        <w:rPr>
          <w:rFonts w:cs="Times New Roman"/>
          <w:szCs w:val="24"/>
        </w:rPr>
        <w:t>a</w:t>
      </w:r>
      <w:r w:rsidRPr="0081629B">
        <w:rPr>
          <w:rFonts w:cs="Times New Roman"/>
          <w:szCs w:val="24"/>
        </w:rPr>
        <w:t>me FDA approved on October 2017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Unlike other gene therapy treatments, CAR-T therapy is one of the first products with </w:t>
      </w:r>
      <w:r>
        <w:rPr>
          <w:rFonts w:cs="Times New Roman"/>
          <w:szCs w:val="24"/>
        </w:rPr>
        <w:t>a</w:t>
      </w:r>
      <w:r w:rsidRPr="0081629B">
        <w:rPr>
          <w:rFonts w:cs="Times New Roman"/>
          <w:szCs w:val="24"/>
        </w:rPr>
        <w:t xml:space="preserve"> fast progression</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Through this treatment, patients have seen remarkable results. Phase II of these trials have shown remission for 30% using </w:t>
      </w:r>
      <w:proofErr w:type="spellStart"/>
      <w:r w:rsidRPr="0081629B">
        <w:rPr>
          <w:rFonts w:cs="Times New Roman"/>
          <w:szCs w:val="24"/>
        </w:rPr>
        <w:t>tisagenlecleucel</w:t>
      </w:r>
      <w:proofErr w:type="spellEnd"/>
      <w:r>
        <w:rPr>
          <w:rFonts w:cs="Times New Roman"/>
          <w:szCs w:val="24"/>
        </w:rPr>
        <w:t>,</w:t>
      </w:r>
      <w:r w:rsidRPr="0081629B">
        <w:rPr>
          <w:rFonts w:cs="Times New Roman"/>
          <w:szCs w:val="24"/>
        </w:rPr>
        <w:t xml:space="preserve"> and 54% for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xml:space="preserve">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r>
        <w:rPr>
          <w:rFonts w:cs="Times New Roman"/>
          <w:szCs w:val="24"/>
        </w:rPr>
        <w:t>For the study, t</w:t>
      </w:r>
      <w:r w:rsidRPr="0081629B">
        <w:rPr>
          <w:rFonts w:cs="Times New Roman"/>
          <w:szCs w:val="24"/>
        </w:rPr>
        <w:t>hese results were taken 6 months into treatment. The patients that underwent this trial all had B-cell lymphoma and were not responding to the normal treatment (chemotherapy and stem-cell transplants)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After 18 months, 52% of the patients that used the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xml:space="preserve"> were still living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p>
    <w:p w14:paraId="76D2DD77" w14:textId="0BCC668A" w:rsidR="00632BA5" w:rsidRPr="0081629B" w:rsidRDefault="00632BA5" w:rsidP="00632BA5">
      <w:pPr>
        <w:spacing w:after="0" w:line="240" w:lineRule="auto"/>
        <w:ind w:firstLine="720"/>
        <w:jc w:val="left"/>
        <w:rPr>
          <w:rFonts w:cs="Times New Roman"/>
          <w:szCs w:val="24"/>
        </w:rPr>
      </w:pPr>
      <w:r w:rsidRPr="0081629B">
        <w:rPr>
          <w:rFonts w:cs="Times New Roman"/>
          <w:szCs w:val="24"/>
        </w:rPr>
        <w:t xml:space="preserve">While this is an effective treatment, there are still some problems that need to be fixed. Researchers are still trying figure out what the ideal target on the malignant B-cells </w:t>
      </w:r>
      <w:r w:rsidRPr="0081629B">
        <w:rPr>
          <w:rFonts w:cs="Times New Roman"/>
          <w:szCs w:val="24"/>
        </w:rPr>
        <w:t xml:space="preserve">would be. Researchers want to be able to have a specific target, </w:t>
      </w:r>
      <w:proofErr w:type="gramStart"/>
      <w:r w:rsidRPr="0081629B">
        <w:rPr>
          <w:rFonts w:cs="Times New Roman"/>
          <w:szCs w:val="24"/>
        </w:rPr>
        <w:t>in order to</w:t>
      </w:r>
      <w:proofErr w:type="gramEnd"/>
      <w:r w:rsidRPr="0081629B">
        <w:rPr>
          <w:rFonts w:cs="Times New Roman"/>
          <w:szCs w:val="24"/>
        </w:rPr>
        <w:t xml:space="preserve"> avoid causing severe damage to other cells when the T-cells attack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Since this treatment is s</w:t>
      </w:r>
      <w:r>
        <w:rPr>
          <w:rFonts w:cs="Times New Roman"/>
          <w:szCs w:val="24"/>
        </w:rPr>
        <w:t xml:space="preserve">till </w:t>
      </w:r>
      <w:r w:rsidRPr="0081629B">
        <w:rPr>
          <w:rFonts w:cs="Times New Roman"/>
          <w:szCs w:val="24"/>
        </w:rPr>
        <w:t xml:space="preserve">new, the side effects are very unpredictable. One concerning side effect is neurotoxicity. This leads to patients having confusion, difficulty </w:t>
      </w:r>
      <w:r>
        <w:rPr>
          <w:rFonts w:cs="Times New Roman"/>
          <w:szCs w:val="24"/>
        </w:rPr>
        <w:t>s</w:t>
      </w:r>
      <w:r w:rsidRPr="0081629B">
        <w:rPr>
          <w:rFonts w:cs="Times New Roman"/>
          <w:szCs w:val="24"/>
        </w:rPr>
        <w:t>peaking, and sleepiness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While these are concerning side effects, they are temporary and non-harmful, lasting only up to a couple of weeks</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Another side effect </w:t>
      </w:r>
      <w:r>
        <w:rPr>
          <w:rFonts w:cs="Times New Roman"/>
          <w:szCs w:val="24"/>
        </w:rPr>
        <w:t>in this study was</w:t>
      </w:r>
      <w:r w:rsidRPr="0081629B">
        <w:rPr>
          <w:rFonts w:cs="Times New Roman"/>
          <w:szCs w:val="24"/>
        </w:rPr>
        <w:t xml:space="preserve"> cytokine release syndrome. A trial where </w:t>
      </w:r>
      <w:proofErr w:type="spellStart"/>
      <w:r w:rsidRPr="0081629B">
        <w:rPr>
          <w:rFonts w:cs="Times New Roman"/>
          <w:szCs w:val="24"/>
        </w:rPr>
        <w:t>axicabtagene</w:t>
      </w:r>
      <w:proofErr w:type="spellEnd"/>
      <w:r w:rsidRPr="0081629B">
        <w:rPr>
          <w:rFonts w:cs="Times New Roman"/>
          <w:szCs w:val="24"/>
        </w:rPr>
        <w:t xml:space="preserve"> </w:t>
      </w:r>
      <w:proofErr w:type="spellStart"/>
      <w:r w:rsidRPr="0081629B">
        <w:rPr>
          <w:rFonts w:cs="Times New Roman"/>
          <w:szCs w:val="24"/>
        </w:rPr>
        <w:t>ciloleucel</w:t>
      </w:r>
      <w:proofErr w:type="spellEnd"/>
      <w:r w:rsidRPr="0081629B">
        <w:rPr>
          <w:rFonts w:cs="Times New Roman"/>
          <w:szCs w:val="24"/>
        </w:rPr>
        <w:t xml:space="preserve"> was used, 93% of patients saw this side effect</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When </w:t>
      </w:r>
      <w:proofErr w:type="spellStart"/>
      <w:r w:rsidRPr="0081629B">
        <w:rPr>
          <w:rFonts w:cs="Times New Roman"/>
          <w:szCs w:val="24"/>
        </w:rPr>
        <w:t>tisagenlecleucel</w:t>
      </w:r>
      <w:proofErr w:type="spellEnd"/>
      <w:r w:rsidRPr="0081629B">
        <w:rPr>
          <w:rFonts w:cs="Times New Roman"/>
          <w:szCs w:val="24"/>
        </w:rPr>
        <w:t xml:space="preserve"> was used, 58% of patients saw this side effect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Symptoms included low blood pressure, low oxygen, and fever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Cytokine release syndrome is treatable</w:t>
      </w:r>
      <w:r>
        <w:rPr>
          <w:rFonts w:cs="Times New Roman"/>
          <w:szCs w:val="24"/>
        </w:rPr>
        <w:t xml:space="preserve"> with medication and steroids</w:t>
      </w:r>
      <w:r w:rsidRPr="0081629B">
        <w:rPr>
          <w:rFonts w:cs="Times New Roman"/>
          <w:szCs w:val="24"/>
        </w:rPr>
        <w:t xml:space="preserve">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w:t>
      </w:r>
    </w:p>
    <w:p w14:paraId="613AA197" w14:textId="2E6EF11D" w:rsidR="00632BA5" w:rsidRPr="0081629B" w:rsidRDefault="00632BA5" w:rsidP="00632BA5">
      <w:pPr>
        <w:spacing w:after="0" w:line="240" w:lineRule="auto"/>
        <w:ind w:firstLine="720"/>
        <w:jc w:val="left"/>
        <w:rPr>
          <w:rFonts w:cs="Times New Roman"/>
          <w:szCs w:val="24"/>
        </w:rPr>
      </w:pPr>
      <w:r w:rsidRPr="0081629B">
        <w:rPr>
          <w:rFonts w:cs="Times New Roman"/>
          <w:szCs w:val="24"/>
        </w:rPr>
        <w:t>Another problem to consider is the tremendous cost of the treatment. The cost is due to the need for the inactivated virus</w:t>
      </w:r>
      <w:r>
        <w:rPr>
          <w:rFonts w:cs="Times New Roman"/>
          <w:szCs w:val="24"/>
        </w:rPr>
        <w:t>,</w:t>
      </w:r>
      <w:r w:rsidRPr="0081629B">
        <w:rPr>
          <w:rFonts w:cs="Times New Roman"/>
          <w:szCs w:val="24"/>
        </w:rPr>
        <w:t xml:space="preserve"> known as a vector</w:t>
      </w:r>
      <w:r>
        <w:rPr>
          <w:rFonts w:cs="Times New Roman"/>
          <w:szCs w:val="24"/>
        </w:rPr>
        <w:t>, so that the T-cells can be primed for attack</w:t>
      </w:r>
      <w:r w:rsidRPr="0081629B">
        <w:rPr>
          <w:rFonts w:cs="Times New Roman"/>
          <w:szCs w:val="24"/>
        </w:rPr>
        <w:t xml:space="preserve">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w:t>
      </w:r>
      <w:r>
        <w:rPr>
          <w:rFonts w:cs="Times New Roman"/>
          <w:szCs w:val="24"/>
        </w:rPr>
        <w:t xml:space="preserve"> </w:t>
      </w:r>
      <w:r w:rsidRPr="0081629B">
        <w:rPr>
          <w:rFonts w:cs="Times New Roman"/>
          <w:szCs w:val="24"/>
        </w:rPr>
        <w:t xml:space="preserve">Another reason is that extensive testing is required </w:t>
      </w:r>
      <w:proofErr w:type="gramStart"/>
      <w:r w:rsidRPr="0081629B">
        <w:rPr>
          <w:rFonts w:cs="Times New Roman"/>
          <w:szCs w:val="24"/>
        </w:rPr>
        <w:t>in order to</w:t>
      </w:r>
      <w:proofErr w:type="gramEnd"/>
      <w:r w:rsidRPr="0081629B">
        <w:rPr>
          <w:rFonts w:cs="Times New Roman"/>
          <w:szCs w:val="24"/>
        </w:rPr>
        <w:t xml:space="preserve"> make the therapy safe for human trials</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Since gene therapy is still in the experimental stage of research, there is extra caution that is needed to be taken when running test</w:t>
      </w:r>
      <w:r>
        <w:rPr>
          <w:rFonts w:cs="Times New Roman"/>
          <w:szCs w:val="24"/>
        </w:rPr>
        <w:t>s</w:t>
      </w:r>
      <w:r w:rsidRPr="0081629B">
        <w:rPr>
          <w:rFonts w:cs="Times New Roman"/>
          <w:szCs w:val="24"/>
        </w:rPr>
        <w:t xml:space="preserve">. There is still a lot of unpredictability. Researchers are looking into cheaper methods </w:t>
      </w:r>
      <w:proofErr w:type="gramStart"/>
      <w:r w:rsidRPr="0081629B">
        <w:rPr>
          <w:rFonts w:cs="Times New Roman"/>
          <w:szCs w:val="24"/>
        </w:rPr>
        <w:t>in order to</w:t>
      </w:r>
      <w:proofErr w:type="gramEnd"/>
      <w:r w:rsidRPr="0081629B">
        <w:rPr>
          <w:rFonts w:cs="Times New Roman"/>
          <w:szCs w:val="24"/>
        </w:rPr>
        <w:t xml:space="preserve"> lower costs. Some ideas include using electric shock on T-cells</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This causes holes to arise in the T-cells membrane, which means inactivated viruses will no longer be needed</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Transposons (jumping genes) could be used as a tool to cut DNA and insert CAR into the T cells DNA</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This method is known as </w:t>
      </w:r>
      <w:proofErr w:type="gramStart"/>
      <w:r w:rsidRPr="0081629B">
        <w:rPr>
          <w:rFonts w:cs="Times New Roman"/>
          <w:szCs w:val="24"/>
        </w:rPr>
        <w:t>piggyBac</w:t>
      </w:r>
      <w:r>
        <w:rPr>
          <w:rFonts w:cs="Times New Roman"/>
          <w:szCs w:val="24"/>
        </w:rPr>
        <w:t>, and</w:t>
      </w:r>
      <w:proofErr w:type="gramEnd"/>
      <w:r w:rsidRPr="0081629B">
        <w:rPr>
          <w:rFonts w:cs="Times New Roman"/>
          <w:szCs w:val="24"/>
        </w:rPr>
        <w:t xml:space="preserve"> is tremendously cheaper due to the fact that making the transposons are easy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w:t>
      </w:r>
    </w:p>
    <w:p w14:paraId="56B503C0" w14:textId="651D8CE7" w:rsidR="00BC43A2" w:rsidRDefault="00632BA5" w:rsidP="00632BA5">
      <w:pPr>
        <w:spacing w:after="0" w:line="240" w:lineRule="auto"/>
        <w:ind w:firstLine="720"/>
        <w:jc w:val="left"/>
        <w:rPr>
          <w:rFonts w:cs="Times New Roman"/>
          <w:szCs w:val="24"/>
        </w:rPr>
      </w:pPr>
      <w:r w:rsidRPr="0081629B">
        <w:rPr>
          <w:rFonts w:cs="Times New Roman"/>
          <w:szCs w:val="24"/>
        </w:rPr>
        <w:t xml:space="preserve">This transposon-based CAT-T therapy is even in phase I testing in patients with </w:t>
      </w:r>
      <w:r w:rsidRPr="0081629B">
        <w:rPr>
          <w:rFonts w:cs="Times New Roman"/>
          <w:szCs w:val="24"/>
        </w:rPr>
        <w:lastRenderedPageBreak/>
        <w:t>lymphoma, as well as leukemia</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These trials are using T-cells from matched sibling donors, rather than the patient</w:t>
      </w:r>
      <w:r>
        <w:rPr>
          <w:rFonts w:cs="Times New Roman"/>
          <w:szCs w:val="24"/>
        </w:rPr>
        <w:t>s</w:t>
      </w:r>
      <w:r w:rsidRPr="0081629B">
        <w:rPr>
          <w:rFonts w:cs="Times New Roman"/>
          <w:szCs w:val="24"/>
        </w:rPr>
        <w:t xml:space="preserve"> themselves. Result</w:t>
      </w:r>
      <w:r>
        <w:rPr>
          <w:rFonts w:cs="Times New Roman"/>
          <w:szCs w:val="24"/>
        </w:rPr>
        <w:t>s</w:t>
      </w:r>
      <w:r w:rsidRPr="0081629B">
        <w:rPr>
          <w:rFonts w:cs="Times New Roman"/>
          <w:szCs w:val="24"/>
        </w:rPr>
        <w:t xml:space="preserve"> from these trials have been promising, and while some patients are having disease recurrence, it is only in the early stages of trials. Different doses are being experimented with to see if they have effect on those with disease reoccurrence</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Other targets are now being focused on to see if this therapy can be effective with other lymphomas, one being CD30</w:t>
      </w:r>
      <w:r>
        <w:rPr>
          <w:rFonts w:cs="Times New Roman"/>
          <w:szCs w:val="24"/>
        </w:rPr>
        <w:t>,</w:t>
      </w:r>
      <w:bookmarkStart w:id="0" w:name="_GoBack"/>
      <w:bookmarkEnd w:id="0"/>
      <w:r>
        <w:rPr>
          <w:rFonts w:cs="Times New Roman"/>
          <w:szCs w:val="24"/>
        </w:rPr>
        <w:t xml:space="preserve"> </w:t>
      </w:r>
      <w:r w:rsidR="00981826">
        <w:rPr>
          <w:rFonts w:cs="Times New Roman"/>
          <w:szCs w:val="24"/>
        </w:rPr>
        <w:t xml:space="preserve">which is </w:t>
      </w:r>
      <w:r>
        <w:rPr>
          <w:rFonts w:cs="Times New Roman"/>
          <w:szCs w:val="24"/>
        </w:rPr>
        <w:t xml:space="preserve">a protein associated with tumor growth.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Past research has led current researchers to believe that this could be the next target to analyze (</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w:t>
      </w:r>
    </w:p>
    <w:p w14:paraId="5650A28D" w14:textId="77777777" w:rsidR="00632BA5" w:rsidRPr="00632BA5" w:rsidRDefault="00632BA5" w:rsidP="00632BA5">
      <w:pPr>
        <w:spacing w:after="0" w:line="240" w:lineRule="auto"/>
        <w:ind w:firstLine="720"/>
        <w:jc w:val="left"/>
        <w:rPr>
          <w:rFonts w:cs="Times New Roman"/>
          <w:szCs w:val="24"/>
        </w:rPr>
      </w:pPr>
    </w:p>
    <w:p w14:paraId="795DC5DF" w14:textId="77777777" w:rsidR="007B14BA" w:rsidRDefault="007B14BA" w:rsidP="00632BA5">
      <w:pPr>
        <w:spacing w:after="0" w:line="240" w:lineRule="auto"/>
        <w:jc w:val="left"/>
        <w:rPr>
          <w:b/>
          <w:sz w:val="20"/>
          <w:szCs w:val="20"/>
        </w:rPr>
      </w:pPr>
      <w:r w:rsidRPr="00EA1A10">
        <w:rPr>
          <w:b/>
          <w:sz w:val="20"/>
          <w:szCs w:val="20"/>
        </w:rPr>
        <w:t>Discussion</w:t>
      </w:r>
    </w:p>
    <w:p w14:paraId="534466D7" w14:textId="6E78EFCF" w:rsidR="00632BA5" w:rsidRPr="0081629B" w:rsidRDefault="00632BA5" w:rsidP="00632BA5">
      <w:pPr>
        <w:spacing w:after="0" w:line="240" w:lineRule="auto"/>
        <w:jc w:val="left"/>
        <w:rPr>
          <w:rFonts w:cs="Times New Roman"/>
          <w:szCs w:val="24"/>
        </w:rPr>
      </w:pPr>
      <w:r w:rsidRPr="0081629B">
        <w:rPr>
          <w:rFonts w:cs="Times New Roman"/>
          <w:szCs w:val="24"/>
        </w:rPr>
        <w:t>Looking at the results, it is clear to see that researchers are making a step in the right direction. For gene therapy to be able to extend the life of an otherwise untreatable patient is remarkable. These results are proven to be valid in the fact that these trials are now on a third phase of clinicals, and treatment is now FDA approved</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While there are side effects, they are being proven to be treatable and temporary</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While results are promising, there are still unanswered questions. Researchers are still trying to figure out if there are cheaper and safer ways to conduct this therapy, and if this therapy can be extended to other diseases</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xml:space="preserve">. </w:t>
      </w:r>
    </w:p>
    <w:p w14:paraId="280976B4" w14:textId="3094CA51" w:rsidR="00632BA5" w:rsidRPr="0081629B" w:rsidRDefault="00632BA5" w:rsidP="00632BA5">
      <w:pPr>
        <w:spacing w:after="0" w:line="240" w:lineRule="auto"/>
        <w:ind w:firstLine="720"/>
        <w:jc w:val="left"/>
        <w:rPr>
          <w:rFonts w:cs="Times New Roman"/>
          <w:szCs w:val="24"/>
        </w:rPr>
      </w:pPr>
      <w:r w:rsidRPr="0081629B">
        <w:rPr>
          <w:rFonts w:cs="Times New Roman"/>
          <w:szCs w:val="24"/>
        </w:rPr>
        <w:t>There are still some boundaries that researchers face since they are experimenting on humans. Since there is a question of ethics when experimenting, researchers must be very careful on where they go with these experiments. I believe one thing that benefits these researchers is that they are dealing with people who have failed to be responsive to the normal treatments</w:t>
      </w:r>
      <w:r>
        <w:rPr>
          <w:rFonts w:cs="Times New Roman"/>
          <w:szCs w:val="24"/>
        </w:rPr>
        <w:t xml:space="preserve"> </w:t>
      </w:r>
      <w:r w:rsidRPr="0081629B">
        <w:rPr>
          <w:rFonts w:cs="Times New Roman"/>
          <w:szCs w:val="24"/>
        </w:rPr>
        <w:t>(</w:t>
      </w:r>
      <w:proofErr w:type="spellStart"/>
      <w:r w:rsidRPr="0081629B">
        <w:rPr>
          <w:rFonts w:cs="Times New Roman"/>
          <w:color w:val="3A3A3A"/>
          <w:szCs w:val="24"/>
          <w:shd w:val="clear" w:color="auto" w:fill="FFFFFF"/>
        </w:rPr>
        <w:t>Nogrady</w:t>
      </w:r>
      <w:proofErr w:type="spellEnd"/>
      <w:r w:rsidRPr="0081629B">
        <w:rPr>
          <w:rFonts w:cs="Times New Roman"/>
          <w:color w:val="3A3A3A"/>
          <w:szCs w:val="24"/>
          <w:shd w:val="clear" w:color="auto" w:fill="FFFFFF"/>
        </w:rPr>
        <w:t>, 2018)</w:t>
      </w:r>
      <w:r w:rsidRPr="0081629B">
        <w:rPr>
          <w:rFonts w:cs="Times New Roman"/>
          <w:szCs w:val="24"/>
        </w:rPr>
        <w:t>. I think this leads people to be more open and willin</w:t>
      </w:r>
      <w:r>
        <w:rPr>
          <w:rFonts w:cs="Times New Roman"/>
          <w:szCs w:val="24"/>
        </w:rPr>
        <w:t>g to participate in this study.</w:t>
      </w:r>
    </w:p>
    <w:p w14:paraId="0E1BAB3E" w14:textId="77777777" w:rsidR="00632BA5" w:rsidRPr="0081629B" w:rsidRDefault="00632BA5" w:rsidP="00632BA5">
      <w:pPr>
        <w:spacing w:after="0" w:line="240" w:lineRule="auto"/>
        <w:ind w:firstLine="720"/>
        <w:jc w:val="left"/>
        <w:rPr>
          <w:rFonts w:cs="Times New Roman"/>
          <w:szCs w:val="24"/>
        </w:rPr>
      </w:pPr>
      <w:r w:rsidRPr="0081629B">
        <w:rPr>
          <w:rFonts w:cs="Times New Roman"/>
          <w:szCs w:val="24"/>
        </w:rPr>
        <w:t xml:space="preserve">Through this experiment, researchers have been able to make a solid case for why </w:t>
      </w:r>
      <w:r w:rsidRPr="0081629B">
        <w:rPr>
          <w:rFonts w:cs="Times New Roman"/>
          <w:szCs w:val="24"/>
        </w:rPr>
        <w:t xml:space="preserve">gene therapy is working, but now they must fine tune the process </w:t>
      </w:r>
      <w:proofErr w:type="gramStart"/>
      <w:r w:rsidRPr="0081629B">
        <w:rPr>
          <w:rFonts w:cs="Times New Roman"/>
          <w:szCs w:val="24"/>
        </w:rPr>
        <w:t>in order to</w:t>
      </w:r>
      <w:proofErr w:type="gramEnd"/>
      <w:r w:rsidRPr="0081629B">
        <w:rPr>
          <w:rFonts w:cs="Times New Roman"/>
          <w:szCs w:val="24"/>
        </w:rPr>
        <w:t xml:space="preserve"> make things more efficient</w:t>
      </w:r>
      <w:r>
        <w:rPr>
          <w:rFonts w:cs="Times New Roman"/>
          <w:szCs w:val="24"/>
        </w:rPr>
        <w:t>,</w:t>
      </w:r>
      <w:r w:rsidRPr="0081629B">
        <w:rPr>
          <w:rFonts w:cs="Times New Roman"/>
          <w:szCs w:val="24"/>
        </w:rPr>
        <w:t xml:space="preserve"> and safer. I believe that if these two problems are solved, then CAR-T therapy might come to be the most effective way to treat B-cell lymphoma, as well as lead researchers to expand to other diseases. </w:t>
      </w:r>
    </w:p>
    <w:p w14:paraId="5DFBC647" w14:textId="77777777" w:rsidR="008877B4" w:rsidRDefault="008877B4" w:rsidP="001908B8">
      <w:pPr>
        <w:spacing w:after="0" w:line="240" w:lineRule="auto"/>
        <w:jc w:val="both"/>
        <w:rPr>
          <w:b/>
          <w:sz w:val="20"/>
          <w:szCs w:val="20"/>
        </w:rPr>
      </w:pPr>
    </w:p>
    <w:p w14:paraId="1EF26DA8" w14:textId="77777777" w:rsidR="00BE5388" w:rsidRDefault="00BE5388" w:rsidP="001908B8">
      <w:pPr>
        <w:spacing w:after="0" w:line="240" w:lineRule="auto"/>
        <w:jc w:val="both"/>
        <w:rPr>
          <w:b/>
          <w:sz w:val="20"/>
          <w:szCs w:val="20"/>
        </w:rPr>
      </w:pPr>
    </w:p>
    <w:p w14:paraId="55659408" w14:textId="77777777" w:rsidR="00BE5388" w:rsidRDefault="00BE5388" w:rsidP="001908B8">
      <w:pPr>
        <w:spacing w:after="0" w:line="240" w:lineRule="auto"/>
        <w:jc w:val="both"/>
        <w:rPr>
          <w:b/>
          <w:sz w:val="20"/>
          <w:szCs w:val="20"/>
        </w:rPr>
      </w:pPr>
    </w:p>
    <w:p w14:paraId="34ECD41E" w14:textId="77777777" w:rsidR="004304CE" w:rsidRDefault="004304CE" w:rsidP="001908B8">
      <w:pPr>
        <w:spacing w:after="0" w:line="240" w:lineRule="auto"/>
        <w:jc w:val="both"/>
        <w:rPr>
          <w:b/>
          <w:sz w:val="20"/>
          <w:szCs w:val="20"/>
        </w:rPr>
      </w:pPr>
    </w:p>
    <w:p w14:paraId="7C925B3C" w14:textId="77777777" w:rsidR="00B05CB1" w:rsidRPr="004304CE" w:rsidRDefault="00D525C6" w:rsidP="001908B8">
      <w:pPr>
        <w:spacing w:after="0" w:line="240" w:lineRule="auto"/>
        <w:jc w:val="both"/>
        <w:rPr>
          <w:b/>
          <w:sz w:val="16"/>
          <w:szCs w:val="16"/>
        </w:rPr>
      </w:pPr>
      <w:r w:rsidRPr="004304CE">
        <w:rPr>
          <w:b/>
          <w:sz w:val="16"/>
          <w:szCs w:val="16"/>
        </w:rPr>
        <w:t>References</w:t>
      </w:r>
    </w:p>
    <w:p w14:paraId="15C312EC" w14:textId="77777777" w:rsidR="009F2170" w:rsidRDefault="009F2170" w:rsidP="001908B8">
      <w:pPr>
        <w:spacing w:after="0" w:line="240" w:lineRule="auto"/>
        <w:jc w:val="both"/>
        <w:rPr>
          <w:sz w:val="16"/>
          <w:szCs w:val="16"/>
        </w:rPr>
      </w:pPr>
    </w:p>
    <w:p w14:paraId="2F703E83" w14:textId="77777777" w:rsidR="00632BA5" w:rsidRPr="00632BA5" w:rsidRDefault="00632BA5" w:rsidP="00632BA5">
      <w:pPr>
        <w:spacing w:after="0" w:line="240" w:lineRule="auto"/>
        <w:ind w:left="720" w:hanging="720"/>
        <w:rPr>
          <w:rFonts w:cs="Times New Roman"/>
          <w:color w:val="3A3A3A"/>
          <w:sz w:val="16"/>
          <w:szCs w:val="16"/>
          <w:shd w:val="clear" w:color="auto" w:fill="FFFFFF"/>
        </w:rPr>
      </w:pPr>
      <w:proofErr w:type="spellStart"/>
      <w:r w:rsidRPr="00632BA5">
        <w:rPr>
          <w:rFonts w:cs="Times New Roman"/>
          <w:color w:val="3A3A3A"/>
          <w:sz w:val="16"/>
          <w:szCs w:val="16"/>
          <w:shd w:val="clear" w:color="auto" w:fill="FFFFFF"/>
        </w:rPr>
        <w:t>Nogrady</w:t>
      </w:r>
      <w:proofErr w:type="spellEnd"/>
      <w:r w:rsidRPr="00632BA5">
        <w:rPr>
          <w:rFonts w:cs="Times New Roman"/>
          <w:color w:val="3A3A3A"/>
          <w:sz w:val="16"/>
          <w:szCs w:val="16"/>
          <w:shd w:val="clear" w:color="auto" w:fill="FFFFFF"/>
        </w:rPr>
        <w:t>, B. (2018). Gene therapy delivers hope. </w:t>
      </w:r>
      <w:r w:rsidRPr="00632BA5">
        <w:rPr>
          <w:rFonts w:cs="Times New Roman"/>
          <w:i/>
          <w:iCs/>
          <w:color w:val="3A3A3A"/>
          <w:sz w:val="16"/>
          <w:szCs w:val="16"/>
          <w:shd w:val="clear" w:color="auto" w:fill="FFFFFF"/>
        </w:rPr>
        <w:t>Nature,</w:t>
      </w:r>
      <w:r w:rsidRPr="00632BA5">
        <w:rPr>
          <w:rFonts w:cs="Times New Roman"/>
          <w:color w:val="3A3A3A"/>
          <w:sz w:val="16"/>
          <w:szCs w:val="16"/>
          <w:shd w:val="clear" w:color="auto" w:fill="FFFFFF"/>
        </w:rPr>
        <w:t> </w:t>
      </w:r>
      <w:r w:rsidRPr="00632BA5">
        <w:rPr>
          <w:rFonts w:cs="Times New Roman"/>
          <w:i/>
          <w:iCs/>
          <w:color w:val="3A3A3A"/>
          <w:sz w:val="16"/>
          <w:szCs w:val="16"/>
          <w:shd w:val="clear" w:color="auto" w:fill="FFFFFF"/>
        </w:rPr>
        <w:t>563</w:t>
      </w:r>
      <w:r w:rsidRPr="00632BA5">
        <w:rPr>
          <w:rFonts w:cs="Times New Roman"/>
          <w:color w:val="3A3A3A"/>
          <w:sz w:val="16"/>
          <w:szCs w:val="16"/>
          <w:shd w:val="clear" w:color="auto" w:fill="FFFFFF"/>
        </w:rPr>
        <w:t>(7731), S42-S43.</w:t>
      </w:r>
    </w:p>
    <w:p w14:paraId="001AEF27" w14:textId="77777777" w:rsidR="00632BA5" w:rsidRPr="00632BA5" w:rsidRDefault="00632BA5" w:rsidP="00632BA5">
      <w:pPr>
        <w:spacing w:after="0" w:line="240" w:lineRule="auto"/>
        <w:ind w:left="720" w:hanging="720"/>
        <w:rPr>
          <w:rFonts w:cs="Times New Roman"/>
          <w:sz w:val="16"/>
          <w:szCs w:val="16"/>
        </w:rPr>
      </w:pPr>
    </w:p>
    <w:p w14:paraId="24554A31" w14:textId="77777777" w:rsidR="00632BA5" w:rsidRPr="00632BA5" w:rsidRDefault="00632BA5" w:rsidP="00632BA5">
      <w:pPr>
        <w:spacing w:after="0" w:line="240" w:lineRule="auto"/>
        <w:ind w:left="720" w:hanging="720"/>
        <w:rPr>
          <w:rFonts w:cs="Times New Roman"/>
          <w:sz w:val="16"/>
          <w:szCs w:val="16"/>
        </w:rPr>
      </w:pPr>
      <w:r w:rsidRPr="00632BA5">
        <w:rPr>
          <w:rFonts w:cs="Times New Roman"/>
          <w:sz w:val="16"/>
          <w:szCs w:val="16"/>
        </w:rPr>
        <w:t xml:space="preserve">U.S. Department of Health &amp; Human Services (2019). Help Me Understand Genetics Gene Therapy. </w:t>
      </w:r>
      <w:r w:rsidRPr="00632BA5">
        <w:rPr>
          <w:rFonts w:cs="Times New Roman"/>
          <w:i/>
          <w:sz w:val="16"/>
          <w:szCs w:val="16"/>
        </w:rPr>
        <w:t xml:space="preserve">Genetics Home Reference-NHI, </w:t>
      </w:r>
      <w:r w:rsidRPr="00632BA5">
        <w:rPr>
          <w:rFonts w:cs="Times New Roman"/>
          <w:sz w:val="16"/>
          <w:szCs w:val="16"/>
        </w:rPr>
        <w:t>3-4.</w:t>
      </w:r>
    </w:p>
    <w:p w14:paraId="110DC200" w14:textId="77777777" w:rsidR="00751C05" w:rsidRPr="00EA1A10" w:rsidRDefault="00751C05" w:rsidP="00283657">
      <w:pPr>
        <w:spacing w:after="0"/>
        <w:ind w:left="720" w:hanging="810"/>
        <w:jc w:val="both"/>
        <w:rPr>
          <w:sz w:val="20"/>
          <w:szCs w:val="20"/>
        </w:rPr>
      </w:pPr>
    </w:p>
    <w:p w14:paraId="57D82622"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CA336" w14:textId="77777777" w:rsidR="00A86447" w:rsidRDefault="00A86447" w:rsidP="00D92967">
      <w:pPr>
        <w:spacing w:after="0" w:line="240" w:lineRule="auto"/>
      </w:pPr>
      <w:r>
        <w:separator/>
      </w:r>
    </w:p>
  </w:endnote>
  <w:endnote w:type="continuationSeparator" w:id="0">
    <w:p w14:paraId="06AF1E5B" w14:textId="77777777" w:rsidR="00A86447" w:rsidRDefault="00A86447"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D18A" w14:textId="77777777"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5F69B3E9"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7527CC14" w14:textId="77777777" w:rsidR="00282F71" w:rsidRDefault="00A86447">
        <w:pPr>
          <w:pStyle w:val="Footer"/>
          <w:pBdr>
            <w:top w:val="single" w:sz="4" w:space="1" w:color="D9D9D9" w:themeColor="background1" w:themeShade="D9"/>
          </w:pBdr>
          <w:rPr>
            <w:b/>
          </w:rPr>
        </w:pPr>
      </w:p>
    </w:sdtContent>
  </w:sdt>
  <w:p w14:paraId="12CD24B0" w14:textId="77777777"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1E76" w14:textId="77777777"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D2127" w14:textId="77777777" w:rsidR="00A86447" w:rsidRDefault="00A86447" w:rsidP="00D92967">
      <w:pPr>
        <w:spacing w:after="0" w:line="240" w:lineRule="auto"/>
      </w:pPr>
      <w:r>
        <w:separator/>
      </w:r>
    </w:p>
  </w:footnote>
  <w:footnote w:type="continuationSeparator" w:id="0">
    <w:p w14:paraId="0241E962" w14:textId="77777777" w:rsidR="00A86447" w:rsidRDefault="00A86447"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0A85" w14:textId="77777777"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3572"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58240" behindDoc="0" locked="0" layoutInCell="0" allowOverlap="1" wp14:anchorId="10110858" wp14:editId="7879D3C2">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72AFF18" w14:textId="77777777" w:rsidR="00282F71" w:rsidRDefault="00282F71" w:rsidP="007506D7">
                            <w:pPr>
                              <w:pStyle w:val="Header"/>
                              <w:jc w:val="left"/>
                              <w:rPr>
                                <w:rFonts w:ascii="Segoe UI Semibold" w:hAnsi="Segoe UI Semibold"/>
                                <w:sz w:val="44"/>
                                <w:szCs w:val="44"/>
                              </w:rPr>
                            </w:pPr>
                          </w:p>
                          <w:p w14:paraId="27892080"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A3A7130"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10858" id="Group 196" o:spid="_x0000_s1027" style="position:absolute;left:0;text-align:left;margin-left:24.6pt;margin-top:25.45pt;width:563.5pt;height:92.3pt;z-index:251658240;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72AFF18" w14:textId="77777777" w:rsidR="00282F71" w:rsidRDefault="00282F71" w:rsidP="007506D7">
                      <w:pPr>
                        <w:pStyle w:val="Header"/>
                        <w:jc w:val="left"/>
                        <w:rPr>
                          <w:rFonts w:ascii="Segoe UI Semibold" w:hAnsi="Segoe UI Semibold"/>
                          <w:sz w:val="44"/>
                          <w:szCs w:val="44"/>
                        </w:rPr>
                      </w:pPr>
                    </w:p>
                    <w:p w14:paraId="27892080"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5A3A7130"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5662" w14:textId="77777777"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0FC7"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C1E18"/>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2391"/>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32BA5"/>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1826"/>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86447"/>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AE9C3"/>
  <w15:docId w15:val="{555989BE-9548-499D-B164-A59B2A10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7C47B5-3D28-4AED-A116-DE2AC34B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cam_gallardo@yahoo.com</cp:lastModifiedBy>
  <cp:revision>7</cp:revision>
  <dcterms:created xsi:type="dcterms:W3CDTF">2012-11-13T15:28:00Z</dcterms:created>
  <dcterms:modified xsi:type="dcterms:W3CDTF">2019-02-28T01:12:00Z</dcterms:modified>
</cp:coreProperties>
</file>