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C9BF" w14:textId="2CA5DC77" w:rsidR="003D7E20" w:rsidRDefault="005E63C1" w:rsidP="005E63C1">
      <w:pPr>
        <w:jc w:val="center"/>
        <w:rPr>
          <w:rFonts w:ascii="Times New Roman" w:hAnsi="Times New Roman" w:cs="Times New Roman"/>
          <w:b/>
          <w:sz w:val="32"/>
        </w:rPr>
      </w:pPr>
      <w:r w:rsidRPr="004E0AB5">
        <w:rPr>
          <w:rFonts w:ascii="Times New Roman" w:hAnsi="Times New Roman" w:cs="Times New Roman"/>
          <w:b/>
          <w:sz w:val="32"/>
        </w:rPr>
        <w:t>The Restaurant Inside Your Colon</w:t>
      </w:r>
    </w:p>
    <w:p w14:paraId="72077F6B" w14:textId="77777777" w:rsidR="005B07F5" w:rsidRPr="004E0AB5" w:rsidRDefault="005B07F5" w:rsidP="005E63C1">
      <w:pPr>
        <w:jc w:val="center"/>
        <w:rPr>
          <w:rFonts w:ascii="Times New Roman" w:hAnsi="Times New Roman" w:cs="Times New Roman"/>
          <w:b/>
          <w:sz w:val="32"/>
        </w:rPr>
      </w:pPr>
    </w:p>
    <w:p w14:paraId="4072CBB7" w14:textId="2EDC4A7E" w:rsidR="00B167FA" w:rsidRDefault="002E1BC4" w:rsidP="0057476C">
      <w:pPr>
        <w:rPr>
          <w:rFonts w:ascii="Times New Roman" w:hAnsi="Times New Roman" w:cs="Times New Roman"/>
          <w:sz w:val="24"/>
        </w:rPr>
      </w:pPr>
      <w:r>
        <w:rPr>
          <w:rFonts w:ascii="Times New Roman" w:hAnsi="Times New Roman" w:cs="Times New Roman"/>
          <w:sz w:val="24"/>
        </w:rPr>
        <w:tab/>
      </w:r>
      <w:r w:rsidR="005E63C1" w:rsidRPr="005E63C1">
        <w:rPr>
          <w:rFonts w:ascii="Times New Roman" w:hAnsi="Times New Roman" w:cs="Times New Roman"/>
          <w:sz w:val="24"/>
        </w:rPr>
        <w:t xml:space="preserve">Imagine </w:t>
      </w:r>
      <w:r w:rsidR="005E63C1">
        <w:rPr>
          <w:rFonts w:ascii="Times New Roman" w:hAnsi="Times New Roman" w:cs="Times New Roman"/>
          <w:sz w:val="24"/>
        </w:rPr>
        <w:t>that you want to go out to a restaurant to eat</w:t>
      </w:r>
      <w:r w:rsidR="00E302FE">
        <w:rPr>
          <w:rFonts w:ascii="Times New Roman" w:hAnsi="Times New Roman" w:cs="Times New Roman"/>
          <w:sz w:val="24"/>
        </w:rPr>
        <w:t xml:space="preserve"> after a long day</w:t>
      </w:r>
      <w:r w:rsidR="005E63C1">
        <w:rPr>
          <w:rFonts w:ascii="Times New Roman" w:hAnsi="Times New Roman" w:cs="Times New Roman"/>
          <w:sz w:val="24"/>
        </w:rPr>
        <w:t xml:space="preserve">. </w:t>
      </w:r>
      <w:r w:rsidR="006A6D52">
        <w:rPr>
          <w:rFonts w:ascii="Times New Roman" w:hAnsi="Times New Roman" w:cs="Times New Roman"/>
          <w:sz w:val="24"/>
        </w:rPr>
        <w:t>When choosing a restaurant, you consider what kind of food it serves a</w:t>
      </w:r>
      <w:r w:rsidR="00B167FA">
        <w:rPr>
          <w:rFonts w:ascii="Times New Roman" w:hAnsi="Times New Roman" w:cs="Times New Roman"/>
          <w:sz w:val="24"/>
        </w:rPr>
        <w:t xml:space="preserve">s well as </w:t>
      </w:r>
      <w:r w:rsidR="006A6D52">
        <w:rPr>
          <w:rFonts w:ascii="Times New Roman" w:hAnsi="Times New Roman" w:cs="Times New Roman"/>
          <w:sz w:val="24"/>
        </w:rPr>
        <w:t xml:space="preserve">how crowded it is. </w:t>
      </w:r>
      <w:r w:rsidR="00E302FE">
        <w:rPr>
          <w:rFonts w:ascii="Times New Roman" w:hAnsi="Times New Roman" w:cs="Times New Roman"/>
          <w:sz w:val="24"/>
        </w:rPr>
        <w:t xml:space="preserve">You select a restaurant you like, check if it can accommodate you and </w:t>
      </w:r>
      <w:r>
        <w:rPr>
          <w:rFonts w:ascii="Times New Roman" w:hAnsi="Times New Roman" w:cs="Times New Roman"/>
          <w:sz w:val="24"/>
        </w:rPr>
        <w:t xml:space="preserve">finally </w:t>
      </w:r>
      <w:r w:rsidR="00E302FE">
        <w:rPr>
          <w:rFonts w:ascii="Times New Roman" w:hAnsi="Times New Roman" w:cs="Times New Roman"/>
          <w:sz w:val="24"/>
        </w:rPr>
        <w:t xml:space="preserve">eat </w:t>
      </w:r>
      <w:r w:rsidR="00B167FA">
        <w:rPr>
          <w:rFonts w:ascii="Times New Roman" w:hAnsi="Times New Roman" w:cs="Times New Roman"/>
          <w:sz w:val="24"/>
        </w:rPr>
        <w:t>your meal</w:t>
      </w:r>
      <w:r w:rsidR="00E302FE">
        <w:rPr>
          <w:rFonts w:ascii="Times New Roman" w:hAnsi="Times New Roman" w:cs="Times New Roman"/>
          <w:sz w:val="24"/>
        </w:rPr>
        <w:t xml:space="preserve">. </w:t>
      </w:r>
      <w:r>
        <w:rPr>
          <w:rFonts w:ascii="Times New Roman" w:hAnsi="Times New Roman" w:cs="Times New Roman"/>
          <w:sz w:val="24"/>
        </w:rPr>
        <w:t xml:space="preserve">If </w:t>
      </w:r>
      <w:r w:rsidR="00B167FA">
        <w:rPr>
          <w:rFonts w:ascii="Times New Roman" w:hAnsi="Times New Roman" w:cs="Times New Roman"/>
          <w:sz w:val="24"/>
        </w:rPr>
        <w:t>you enjoyed it</w:t>
      </w:r>
      <w:r>
        <w:rPr>
          <w:rFonts w:ascii="Times New Roman" w:hAnsi="Times New Roman" w:cs="Times New Roman"/>
          <w:sz w:val="24"/>
        </w:rPr>
        <w:t>, you will make sure to come back in the future.</w:t>
      </w:r>
      <w:r w:rsidR="00B167FA">
        <w:rPr>
          <w:rFonts w:ascii="Times New Roman" w:hAnsi="Times New Roman" w:cs="Times New Roman"/>
          <w:sz w:val="24"/>
        </w:rPr>
        <w:t xml:space="preserve"> This is a very ordinary scenario that we have unknowingly shared with our gut bacteria up until recently. </w:t>
      </w:r>
    </w:p>
    <w:p w14:paraId="1E21C1F9" w14:textId="11B3F961" w:rsidR="00F52ADF" w:rsidRDefault="00CF2258" w:rsidP="0057476C">
      <w:pPr>
        <w:rPr>
          <w:rFonts w:ascii="Times New Roman" w:hAnsi="Times New Roman" w:cs="Times New Roman"/>
          <w:sz w:val="24"/>
        </w:rPr>
      </w:pPr>
      <w:r>
        <w:rPr>
          <w:rFonts w:ascii="Times New Roman" w:hAnsi="Times New Roman" w:cs="Times New Roman"/>
          <w:sz w:val="24"/>
        </w:rPr>
        <w:tab/>
        <w:t>Dr. Ty</w:t>
      </w:r>
      <w:r w:rsidR="00B0110F">
        <w:rPr>
          <w:rFonts w:ascii="Times New Roman" w:hAnsi="Times New Roman" w:cs="Times New Roman"/>
          <w:sz w:val="24"/>
        </w:rPr>
        <w:t>r</w:t>
      </w:r>
      <w:r>
        <w:rPr>
          <w:rFonts w:ascii="Times New Roman" w:hAnsi="Times New Roman" w:cs="Times New Roman"/>
          <w:sz w:val="24"/>
        </w:rPr>
        <w:t xml:space="preserve">rell Conway, </w:t>
      </w:r>
      <w:proofErr w:type="gramStart"/>
      <w:r>
        <w:rPr>
          <w:rFonts w:ascii="Times New Roman" w:hAnsi="Times New Roman" w:cs="Times New Roman"/>
          <w:sz w:val="24"/>
        </w:rPr>
        <w:t>regents</w:t>
      </w:r>
      <w:proofErr w:type="gramEnd"/>
      <w:r>
        <w:rPr>
          <w:rFonts w:ascii="Times New Roman" w:hAnsi="Times New Roman" w:cs="Times New Roman"/>
          <w:sz w:val="24"/>
        </w:rPr>
        <w:t xml:space="preserve"> professor and head of the microbiology and molecular genetics department at Oklahoma State University, along with Dr. Paul Cohen of the University of Rhode Island, have b</w:t>
      </w:r>
      <w:r w:rsidR="009958CB">
        <w:rPr>
          <w:rFonts w:ascii="Times New Roman" w:hAnsi="Times New Roman" w:cs="Times New Roman"/>
          <w:sz w:val="24"/>
        </w:rPr>
        <w:t xml:space="preserve">een </w:t>
      </w:r>
      <w:r>
        <w:rPr>
          <w:rFonts w:ascii="Times New Roman" w:hAnsi="Times New Roman" w:cs="Times New Roman"/>
          <w:sz w:val="24"/>
        </w:rPr>
        <w:t xml:space="preserve">researching exactly how </w:t>
      </w:r>
      <w:r w:rsidRPr="009958CB">
        <w:rPr>
          <w:rFonts w:ascii="Times New Roman" w:hAnsi="Times New Roman" w:cs="Times New Roman"/>
          <w:i/>
          <w:sz w:val="24"/>
        </w:rPr>
        <w:t xml:space="preserve">E. coli </w:t>
      </w:r>
      <w:r w:rsidR="009958CB">
        <w:rPr>
          <w:rFonts w:ascii="Times New Roman" w:hAnsi="Times New Roman" w:cs="Times New Roman"/>
          <w:sz w:val="24"/>
        </w:rPr>
        <w:t xml:space="preserve">live in the </w:t>
      </w:r>
      <w:r w:rsidR="00827D81">
        <w:rPr>
          <w:rFonts w:ascii="Times New Roman" w:hAnsi="Times New Roman" w:cs="Times New Roman"/>
          <w:sz w:val="24"/>
        </w:rPr>
        <w:t xml:space="preserve">mucus of the </w:t>
      </w:r>
      <w:r w:rsidR="009958CB">
        <w:rPr>
          <w:rFonts w:ascii="Times New Roman" w:hAnsi="Times New Roman" w:cs="Times New Roman"/>
          <w:sz w:val="24"/>
        </w:rPr>
        <w:t>gut.</w:t>
      </w:r>
      <w:r w:rsidR="00827D81">
        <w:rPr>
          <w:rFonts w:ascii="Times New Roman" w:hAnsi="Times New Roman" w:cs="Times New Roman"/>
          <w:sz w:val="24"/>
        </w:rPr>
        <w:t xml:space="preserve"> To study this, they analyzed the mucus found in the cecum of a mouse. </w:t>
      </w:r>
      <w:r w:rsidR="009958CB">
        <w:rPr>
          <w:rFonts w:ascii="Times New Roman" w:hAnsi="Times New Roman" w:cs="Times New Roman"/>
          <w:sz w:val="24"/>
        </w:rPr>
        <w:t>“</w:t>
      </w:r>
      <w:r w:rsidR="00C83014">
        <w:rPr>
          <w:rFonts w:ascii="Times New Roman" w:hAnsi="Times New Roman" w:cs="Times New Roman"/>
          <w:sz w:val="24"/>
        </w:rPr>
        <w:t xml:space="preserve">Until recently, there was little information </w:t>
      </w:r>
      <w:r w:rsidR="00827D81">
        <w:rPr>
          <w:rFonts w:ascii="Times New Roman" w:hAnsi="Times New Roman" w:cs="Times New Roman"/>
          <w:sz w:val="24"/>
        </w:rPr>
        <w:t xml:space="preserve">on </w:t>
      </w:r>
      <w:r w:rsidR="00C83014">
        <w:rPr>
          <w:rFonts w:ascii="Times New Roman" w:hAnsi="Times New Roman" w:cs="Times New Roman"/>
          <w:sz w:val="24"/>
        </w:rPr>
        <w:t xml:space="preserve">the residents of the colon, </w:t>
      </w:r>
      <w:r w:rsidR="00B0110F">
        <w:rPr>
          <w:rFonts w:ascii="Times New Roman" w:hAnsi="Times New Roman" w:cs="Times New Roman"/>
          <w:sz w:val="24"/>
        </w:rPr>
        <w:t xml:space="preserve">aside from </w:t>
      </w:r>
      <w:r w:rsidR="00B0110F" w:rsidRPr="00B0110F">
        <w:rPr>
          <w:rFonts w:ascii="Times New Roman" w:hAnsi="Times New Roman" w:cs="Times New Roman"/>
          <w:i/>
          <w:sz w:val="24"/>
        </w:rPr>
        <w:t>E. coli</w:t>
      </w:r>
      <w:r w:rsidR="00B0110F">
        <w:rPr>
          <w:rFonts w:ascii="Times New Roman" w:hAnsi="Times New Roman" w:cs="Times New Roman"/>
          <w:sz w:val="24"/>
        </w:rPr>
        <w:t>, which</w:t>
      </w:r>
      <w:r w:rsidR="00B0110F">
        <w:rPr>
          <w:rFonts w:ascii="Times New Roman" w:hAnsi="Times New Roman" w:cs="Times New Roman"/>
          <w:i/>
          <w:sz w:val="24"/>
        </w:rPr>
        <w:t xml:space="preserve"> </w:t>
      </w:r>
      <w:r w:rsidR="00B0110F" w:rsidRPr="00B0110F">
        <w:rPr>
          <w:rFonts w:ascii="Times New Roman" w:hAnsi="Times New Roman" w:cs="Times New Roman"/>
          <w:sz w:val="24"/>
        </w:rPr>
        <w:t>w</w:t>
      </w:r>
      <w:r w:rsidR="00F52ADF" w:rsidRPr="00B0110F">
        <w:rPr>
          <w:rFonts w:ascii="Times New Roman" w:hAnsi="Times New Roman" w:cs="Times New Roman"/>
          <w:sz w:val="24"/>
        </w:rPr>
        <w:t>e</w:t>
      </w:r>
      <w:r w:rsidR="00F52ADF">
        <w:rPr>
          <w:rFonts w:ascii="Times New Roman" w:hAnsi="Times New Roman" w:cs="Times New Roman"/>
          <w:sz w:val="24"/>
        </w:rPr>
        <w:t xml:space="preserve"> have been studying its niche for 20 years</w:t>
      </w:r>
      <w:r w:rsidR="00B0110F">
        <w:rPr>
          <w:rFonts w:ascii="Times New Roman" w:hAnsi="Times New Roman" w:cs="Times New Roman"/>
          <w:sz w:val="24"/>
        </w:rPr>
        <w:t>. R</w:t>
      </w:r>
      <w:r w:rsidR="00F52ADF">
        <w:rPr>
          <w:rFonts w:ascii="Times New Roman" w:hAnsi="Times New Roman" w:cs="Times New Roman"/>
          <w:sz w:val="24"/>
        </w:rPr>
        <w:t>ecentl</w:t>
      </w:r>
      <w:r w:rsidR="00B0110F">
        <w:rPr>
          <w:rFonts w:ascii="Times New Roman" w:hAnsi="Times New Roman" w:cs="Times New Roman"/>
          <w:sz w:val="24"/>
        </w:rPr>
        <w:t>y, we</w:t>
      </w:r>
      <w:r w:rsidR="00F52ADF">
        <w:rPr>
          <w:rFonts w:ascii="Times New Roman" w:hAnsi="Times New Roman" w:cs="Times New Roman"/>
          <w:sz w:val="24"/>
        </w:rPr>
        <w:t xml:space="preserve"> uncovered a commensal relationship that sustains resident </w:t>
      </w:r>
      <w:r w:rsidR="00F52ADF" w:rsidRPr="00F52ADF">
        <w:rPr>
          <w:rFonts w:ascii="Times New Roman" w:hAnsi="Times New Roman" w:cs="Times New Roman"/>
          <w:i/>
          <w:sz w:val="24"/>
        </w:rPr>
        <w:t>E. coli</w:t>
      </w:r>
      <w:r w:rsidR="00B0110F">
        <w:rPr>
          <w:rFonts w:ascii="Times New Roman" w:hAnsi="Times New Roman" w:cs="Times New Roman"/>
          <w:i/>
          <w:sz w:val="24"/>
        </w:rPr>
        <w:t xml:space="preserve"> </w:t>
      </w:r>
      <w:r w:rsidR="00B0110F" w:rsidRPr="00B0110F">
        <w:rPr>
          <w:rFonts w:ascii="Times New Roman" w:hAnsi="Times New Roman" w:cs="Times New Roman"/>
          <w:sz w:val="24"/>
        </w:rPr>
        <w:t>in the gut</w:t>
      </w:r>
      <w:r w:rsidR="00F52ADF">
        <w:rPr>
          <w:rFonts w:ascii="Times New Roman" w:hAnsi="Times New Roman" w:cs="Times New Roman"/>
          <w:sz w:val="24"/>
        </w:rPr>
        <w:t xml:space="preserve">”, </w:t>
      </w:r>
      <w:r w:rsidR="00133759">
        <w:rPr>
          <w:rFonts w:ascii="Times New Roman" w:hAnsi="Times New Roman" w:cs="Times New Roman"/>
          <w:sz w:val="24"/>
        </w:rPr>
        <w:t>said Dr. Conway.</w:t>
      </w:r>
      <w:r w:rsidR="00F52ADF">
        <w:rPr>
          <w:rFonts w:ascii="Times New Roman" w:hAnsi="Times New Roman" w:cs="Times New Roman"/>
          <w:sz w:val="24"/>
        </w:rPr>
        <w:t xml:space="preserve"> </w:t>
      </w:r>
    </w:p>
    <w:p w14:paraId="20651FC0" w14:textId="4B2872CB" w:rsidR="009D6CF6" w:rsidRDefault="00F52ADF" w:rsidP="0057476C">
      <w:pPr>
        <w:rPr>
          <w:rFonts w:ascii="Times New Roman" w:hAnsi="Times New Roman" w:cs="Times New Roman"/>
          <w:sz w:val="24"/>
        </w:rPr>
      </w:pPr>
      <w:r>
        <w:rPr>
          <w:rFonts w:ascii="Times New Roman" w:hAnsi="Times New Roman" w:cs="Times New Roman"/>
          <w:sz w:val="24"/>
        </w:rPr>
        <w:tab/>
      </w:r>
      <w:r w:rsidR="000249D5" w:rsidRPr="00360665">
        <w:rPr>
          <w:rFonts w:ascii="Times New Roman" w:hAnsi="Times New Roman" w:cs="Times New Roman"/>
          <w:i/>
          <w:sz w:val="24"/>
        </w:rPr>
        <w:t>E. coli</w:t>
      </w:r>
      <w:r>
        <w:rPr>
          <w:rFonts w:ascii="Times New Roman" w:hAnsi="Times New Roman" w:cs="Times New Roman"/>
          <w:i/>
          <w:sz w:val="24"/>
        </w:rPr>
        <w:t xml:space="preserve"> </w:t>
      </w:r>
      <w:r w:rsidR="00863BFB">
        <w:rPr>
          <w:rFonts w:ascii="Times New Roman" w:hAnsi="Times New Roman" w:cs="Times New Roman"/>
          <w:sz w:val="24"/>
        </w:rPr>
        <w:t xml:space="preserve">tends to </w:t>
      </w:r>
      <w:r w:rsidR="00511BDB">
        <w:rPr>
          <w:rFonts w:ascii="Times New Roman" w:hAnsi="Times New Roman" w:cs="Times New Roman"/>
          <w:sz w:val="24"/>
        </w:rPr>
        <w:t>consume whatever oxygen is finds. In doing this, the E. coil create</w:t>
      </w:r>
      <w:r w:rsidR="00863BFB">
        <w:rPr>
          <w:rFonts w:ascii="Times New Roman" w:hAnsi="Times New Roman" w:cs="Times New Roman"/>
          <w:sz w:val="24"/>
        </w:rPr>
        <w:t>s</w:t>
      </w:r>
      <w:r w:rsidR="00511BDB">
        <w:rPr>
          <w:rFonts w:ascii="Times New Roman" w:hAnsi="Times New Roman" w:cs="Times New Roman"/>
          <w:sz w:val="24"/>
        </w:rPr>
        <w:t xml:space="preserve"> a better environment for anerobic bacteria.</w:t>
      </w:r>
      <w:r w:rsidR="000249D5" w:rsidRPr="000249D5">
        <w:rPr>
          <w:rFonts w:ascii="Times New Roman" w:hAnsi="Times New Roman" w:cs="Times New Roman"/>
          <w:sz w:val="24"/>
        </w:rPr>
        <w:t xml:space="preserve"> </w:t>
      </w:r>
      <w:r w:rsidR="00360665">
        <w:rPr>
          <w:rFonts w:ascii="Times New Roman" w:hAnsi="Times New Roman" w:cs="Times New Roman"/>
          <w:sz w:val="24"/>
        </w:rPr>
        <w:t xml:space="preserve">These anerobic bacteria produce sugars, which feed the </w:t>
      </w:r>
      <w:r w:rsidR="00360665" w:rsidRPr="00360665">
        <w:rPr>
          <w:rFonts w:ascii="Times New Roman" w:hAnsi="Times New Roman" w:cs="Times New Roman"/>
          <w:i/>
          <w:sz w:val="24"/>
        </w:rPr>
        <w:t>E. coli</w:t>
      </w:r>
      <w:r w:rsidR="00360665">
        <w:rPr>
          <w:rFonts w:ascii="Times New Roman" w:hAnsi="Times New Roman" w:cs="Times New Roman"/>
          <w:i/>
          <w:sz w:val="24"/>
        </w:rPr>
        <w:t xml:space="preserve"> </w:t>
      </w:r>
      <w:r w:rsidR="00360665" w:rsidRPr="00360665">
        <w:rPr>
          <w:rFonts w:ascii="Times New Roman" w:hAnsi="Times New Roman" w:cs="Times New Roman"/>
          <w:sz w:val="24"/>
        </w:rPr>
        <w:t xml:space="preserve">in the gut. </w:t>
      </w:r>
      <w:r w:rsidR="000249D5">
        <w:rPr>
          <w:rFonts w:ascii="Times New Roman" w:hAnsi="Times New Roman" w:cs="Times New Roman"/>
          <w:sz w:val="24"/>
        </w:rPr>
        <w:t xml:space="preserve">“Each strain of </w:t>
      </w:r>
      <w:r w:rsidR="000249D5" w:rsidRPr="000249D5">
        <w:rPr>
          <w:rFonts w:ascii="Times New Roman" w:hAnsi="Times New Roman" w:cs="Times New Roman"/>
          <w:i/>
          <w:sz w:val="24"/>
        </w:rPr>
        <w:t>E. coli</w:t>
      </w:r>
      <w:r w:rsidR="000249D5">
        <w:rPr>
          <w:rFonts w:ascii="Times New Roman" w:hAnsi="Times New Roman" w:cs="Times New Roman"/>
          <w:sz w:val="24"/>
        </w:rPr>
        <w:t xml:space="preserve"> </w:t>
      </w:r>
      <w:r w:rsidR="00360665">
        <w:rPr>
          <w:rFonts w:ascii="Times New Roman" w:hAnsi="Times New Roman" w:cs="Times New Roman"/>
          <w:sz w:val="24"/>
        </w:rPr>
        <w:t xml:space="preserve">feeds on different sugars produced by the anerobic commensals”, Dr. Conway said. “Each strain has their own </w:t>
      </w:r>
      <w:r w:rsidR="001A0E9C">
        <w:rPr>
          <w:rFonts w:ascii="Times New Roman" w:hAnsi="Times New Roman" w:cs="Times New Roman"/>
          <w:sz w:val="24"/>
        </w:rPr>
        <w:t>favorite</w:t>
      </w:r>
      <w:r w:rsidR="00360665">
        <w:rPr>
          <w:rFonts w:ascii="Times New Roman" w:hAnsi="Times New Roman" w:cs="Times New Roman"/>
          <w:sz w:val="24"/>
        </w:rPr>
        <w:t xml:space="preserve"> rest</w:t>
      </w:r>
      <w:r w:rsidR="001A0E9C">
        <w:rPr>
          <w:rFonts w:ascii="Times New Roman" w:hAnsi="Times New Roman" w:cs="Times New Roman"/>
          <w:sz w:val="24"/>
        </w:rPr>
        <w:t xml:space="preserve">aurant. So, </w:t>
      </w:r>
      <w:r w:rsidR="0057476C">
        <w:rPr>
          <w:rFonts w:ascii="Times New Roman" w:hAnsi="Times New Roman" w:cs="Times New Roman"/>
          <w:sz w:val="24"/>
        </w:rPr>
        <w:t>non-resident</w:t>
      </w:r>
      <w:r w:rsidR="001A0E9C">
        <w:rPr>
          <w:rFonts w:ascii="Times New Roman" w:hAnsi="Times New Roman" w:cs="Times New Roman"/>
          <w:sz w:val="24"/>
        </w:rPr>
        <w:t xml:space="preserve"> strains must compete with resident</w:t>
      </w:r>
      <w:r w:rsidR="0057476C">
        <w:rPr>
          <w:rFonts w:ascii="Times New Roman" w:hAnsi="Times New Roman" w:cs="Times New Roman"/>
          <w:sz w:val="24"/>
        </w:rPr>
        <w:t xml:space="preserve"> </w:t>
      </w:r>
      <w:r w:rsidR="001A0E9C">
        <w:rPr>
          <w:rFonts w:ascii="Times New Roman" w:hAnsi="Times New Roman" w:cs="Times New Roman"/>
          <w:sz w:val="24"/>
        </w:rPr>
        <w:t xml:space="preserve">strains for entry into their own restaurant”. If the </w:t>
      </w:r>
      <w:r w:rsidR="0057476C">
        <w:rPr>
          <w:rFonts w:ascii="Times New Roman" w:hAnsi="Times New Roman" w:cs="Times New Roman"/>
          <w:sz w:val="24"/>
        </w:rPr>
        <w:t xml:space="preserve">non-resident </w:t>
      </w:r>
      <w:r w:rsidR="001A0E9C">
        <w:rPr>
          <w:rFonts w:ascii="Times New Roman" w:hAnsi="Times New Roman" w:cs="Times New Roman"/>
          <w:sz w:val="24"/>
        </w:rPr>
        <w:t>strain fails to become established within these restaurants, where different sugars are available for consumption, they will be expelled. This first concept is called the “restaurant hypothesis”, while the latter subject is “colonization resistance”.</w:t>
      </w:r>
      <w:r w:rsidR="0057476C">
        <w:rPr>
          <w:rFonts w:ascii="Times New Roman" w:hAnsi="Times New Roman" w:cs="Times New Roman"/>
          <w:sz w:val="24"/>
        </w:rPr>
        <w:t xml:space="preserve"> The next step in research is </w:t>
      </w:r>
      <w:r w:rsidR="009D6CF6">
        <w:rPr>
          <w:rFonts w:ascii="Times New Roman" w:hAnsi="Times New Roman" w:cs="Times New Roman"/>
          <w:sz w:val="24"/>
        </w:rPr>
        <w:t xml:space="preserve">to figure out how many niches there are, how much </w:t>
      </w:r>
      <w:r w:rsidR="009D6CF6" w:rsidRPr="009D6CF6">
        <w:rPr>
          <w:rFonts w:ascii="Times New Roman" w:hAnsi="Times New Roman" w:cs="Times New Roman"/>
          <w:i/>
          <w:sz w:val="24"/>
        </w:rPr>
        <w:t>E. coli</w:t>
      </w:r>
      <w:r w:rsidR="009D6CF6">
        <w:rPr>
          <w:rFonts w:ascii="Times New Roman" w:hAnsi="Times New Roman" w:cs="Times New Roman"/>
          <w:sz w:val="24"/>
        </w:rPr>
        <w:t xml:space="preserve"> could be sustained by each niche</w:t>
      </w:r>
      <w:r w:rsidR="00F054AA">
        <w:rPr>
          <w:rFonts w:ascii="Times New Roman" w:hAnsi="Times New Roman" w:cs="Times New Roman"/>
          <w:sz w:val="24"/>
        </w:rPr>
        <w:t xml:space="preserve"> and what each restaurant serves. </w:t>
      </w:r>
    </w:p>
    <w:p w14:paraId="0E7B90A9" w14:textId="7F1D80DA" w:rsidR="009958CB" w:rsidRDefault="0057476C" w:rsidP="005E63C1">
      <w:pPr>
        <w:rPr>
          <w:rFonts w:ascii="Times New Roman" w:hAnsi="Times New Roman" w:cs="Times New Roman"/>
          <w:sz w:val="24"/>
        </w:rPr>
      </w:pPr>
      <w:r>
        <w:rPr>
          <w:rFonts w:ascii="Times New Roman" w:hAnsi="Times New Roman" w:cs="Times New Roman"/>
          <w:sz w:val="24"/>
        </w:rPr>
        <w:tab/>
      </w:r>
      <w:r w:rsidR="00C83014">
        <w:rPr>
          <w:rFonts w:ascii="Times New Roman" w:hAnsi="Times New Roman" w:cs="Times New Roman"/>
          <w:sz w:val="24"/>
        </w:rPr>
        <w:t xml:space="preserve"> </w:t>
      </w:r>
      <w:r>
        <w:rPr>
          <w:rFonts w:ascii="Times New Roman" w:hAnsi="Times New Roman" w:cs="Times New Roman"/>
          <w:sz w:val="24"/>
        </w:rPr>
        <w:t>Why should we care about restaurants that are too small for us to visit?</w:t>
      </w:r>
      <w:r w:rsidR="00CA6F25">
        <w:rPr>
          <w:rFonts w:ascii="Times New Roman" w:hAnsi="Times New Roman" w:cs="Times New Roman"/>
          <w:sz w:val="24"/>
        </w:rPr>
        <w:t xml:space="preserve"> </w:t>
      </w:r>
      <w:r w:rsidR="00924809">
        <w:rPr>
          <w:rFonts w:ascii="Times New Roman" w:hAnsi="Times New Roman" w:cs="Times New Roman"/>
          <w:sz w:val="24"/>
        </w:rPr>
        <w:t>This new information on how we feed our gut flora, and by extension, ourselves, has the potential to improve digestive health</w:t>
      </w:r>
      <w:r w:rsidR="008B5228">
        <w:rPr>
          <w:rFonts w:ascii="Times New Roman" w:hAnsi="Times New Roman" w:cs="Times New Roman"/>
          <w:sz w:val="24"/>
        </w:rPr>
        <w:t xml:space="preserve">. One such way to go about this is to tailor what we consume so we </w:t>
      </w:r>
      <w:r w:rsidR="00FF3B83">
        <w:rPr>
          <w:rFonts w:ascii="Times New Roman" w:hAnsi="Times New Roman" w:cs="Times New Roman"/>
          <w:sz w:val="24"/>
        </w:rPr>
        <w:t xml:space="preserve">can better support our gut </w:t>
      </w:r>
      <w:r w:rsidR="008B5228">
        <w:rPr>
          <w:rFonts w:ascii="Times New Roman" w:hAnsi="Times New Roman" w:cs="Times New Roman"/>
          <w:sz w:val="24"/>
        </w:rPr>
        <w:t xml:space="preserve">microbiome. “By being mindful of what we consume, we can play a direct role in by shaping the </w:t>
      </w:r>
      <w:r w:rsidR="00060E15">
        <w:rPr>
          <w:rFonts w:ascii="Times New Roman" w:hAnsi="Times New Roman" w:cs="Times New Roman"/>
          <w:sz w:val="24"/>
        </w:rPr>
        <w:t xml:space="preserve">intestinal </w:t>
      </w:r>
      <w:r w:rsidR="00F45FDA">
        <w:rPr>
          <w:rFonts w:ascii="Times New Roman" w:hAnsi="Times New Roman" w:cs="Times New Roman"/>
          <w:sz w:val="24"/>
        </w:rPr>
        <w:t>microbiome</w:t>
      </w:r>
      <w:r w:rsidR="008B5228">
        <w:rPr>
          <w:rFonts w:ascii="Times New Roman" w:hAnsi="Times New Roman" w:cs="Times New Roman"/>
          <w:sz w:val="24"/>
        </w:rPr>
        <w:t xml:space="preserve">”, said Dr. Conway. </w:t>
      </w:r>
      <w:r w:rsidR="00B167FA">
        <w:rPr>
          <w:rFonts w:ascii="Times New Roman" w:hAnsi="Times New Roman" w:cs="Times New Roman"/>
          <w:sz w:val="24"/>
        </w:rPr>
        <w:t>Having a healthy microbiome can help gut residents out-compete invaders</w:t>
      </w:r>
      <w:r w:rsidR="00863BFB">
        <w:rPr>
          <w:rFonts w:ascii="Times New Roman" w:hAnsi="Times New Roman" w:cs="Times New Roman"/>
          <w:sz w:val="24"/>
        </w:rPr>
        <w:t xml:space="preserve"> via colonization resistance</w:t>
      </w:r>
      <w:r w:rsidR="00B167FA">
        <w:rPr>
          <w:rFonts w:ascii="Times New Roman" w:hAnsi="Times New Roman" w:cs="Times New Roman"/>
          <w:sz w:val="24"/>
        </w:rPr>
        <w:t>, making it more difficult for them to establish themselves</w:t>
      </w:r>
      <w:r w:rsidR="00863BFB">
        <w:rPr>
          <w:rFonts w:ascii="Times New Roman" w:hAnsi="Times New Roman" w:cs="Times New Roman"/>
          <w:sz w:val="24"/>
        </w:rPr>
        <w:t xml:space="preserve">. Going beyond diet, this discovery can be used to improve probiotics. </w:t>
      </w:r>
      <w:r w:rsidR="005B07F5">
        <w:rPr>
          <w:rFonts w:ascii="Times New Roman" w:hAnsi="Times New Roman" w:cs="Times New Roman"/>
          <w:sz w:val="24"/>
        </w:rPr>
        <w:t xml:space="preserve">“Current probiotics don’t really do anything, and it’s because the ingested bacteria either don’t have a niche they can occupy in the gut, or they unsuccessfully compete with the resident bacteria”, Dr. Conway said. “With this information, we can create probiotics that have the correct bacteria. This would greatly improve the public’s gastrointestinal health”. </w:t>
      </w:r>
      <w:r w:rsidR="00FF3B83">
        <w:rPr>
          <w:rFonts w:ascii="Times New Roman" w:hAnsi="Times New Roman" w:cs="Times New Roman"/>
          <w:sz w:val="24"/>
        </w:rPr>
        <w:t xml:space="preserve">This would be accomplished by replenishing the gut with bacteria that it is lacking in. </w:t>
      </w:r>
      <w:r w:rsidR="009A46FB">
        <w:rPr>
          <w:rFonts w:ascii="Times New Roman" w:hAnsi="Times New Roman" w:cs="Times New Roman"/>
          <w:sz w:val="24"/>
        </w:rPr>
        <w:t xml:space="preserve">It would simply require taking a capsule, where the deficient bacteria </w:t>
      </w:r>
      <w:proofErr w:type="gramStart"/>
      <w:r w:rsidR="009A46FB">
        <w:rPr>
          <w:rFonts w:ascii="Times New Roman" w:hAnsi="Times New Roman" w:cs="Times New Roman"/>
          <w:sz w:val="24"/>
        </w:rPr>
        <w:t>is</w:t>
      </w:r>
      <w:proofErr w:type="gramEnd"/>
      <w:r w:rsidR="009A46FB">
        <w:rPr>
          <w:rFonts w:ascii="Times New Roman" w:hAnsi="Times New Roman" w:cs="Times New Roman"/>
          <w:sz w:val="24"/>
        </w:rPr>
        <w:t xml:space="preserve"> delivered and becomes a resident. Func</w:t>
      </w:r>
      <w:bookmarkStart w:id="0" w:name="_GoBack"/>
      <w:bookmarkEnd w:id="0"/>
      <w:r w:rsidR="009A46FB">
        <w:rPr>
          <w:rFonts w:ascii="Times New Roman" w:hAnsi="Times New Roman" w:cs="Times New Roman"/>
          <w:sz w:val="24"/>
        </w:rPr>
        <w:t>tional probiotics and specialized diets for gastrointestinal health may be on the horizon.</w:t>
      </w:r>
    </w:p>
    <w:p w14:paraId="68CBFBE6" w14:textId="77777777" w:rsidR="00FF3B83" w:rsidRDefault="00FF3B83" w:rsidP="005E63C1">
      <w:pPr>
        <w:rPr>
          <w:rFonts w:ascii="Times New Roman" w:hAnsi="Times New Roman" w:cs="Times New Roman"/>
          <w:sz w:val="24"/>
        </w:rPr>
      </w:pPr>
    </w:p>
    <w:p w14:paraId="44F1CD93" w14:textId="37B2DA9F" w:rsidR="00D822FF" w:rsidRDefault="00D822FF" w:rsidP="00D822FF">
      <w:pPr>
        <w:jc w:val="center"/>
        <w:rPr>
          <w:rFonts w:ascii="Times New Roman" w:hAnsi="Times New Roman" w:cs="Times New Roman"/>
          <w:b/>
          <w:sz w:val="32"/>
        </w:rPr>
      </w:pPr>
      <w:r w:rsidRPr="00B0110F">
        <w:rPr>
          <w:rFonts w:ascii="Times New Roman" w:hAnsi="Times New Roman" w:cs="Times New Roman"/>
          <w:b/>
          <w:sz w:val="32"/>
        </w:rPr>
        <w:lastRenderedPageBreak/>
        <w:t>Citations</w:t>
      </w:r>
    </w:p>
    <w:p w14:paraId="6379C6B9" w14:textId="77777777" w:rsidR="00B0110F" w:rsidRPr="00B0110F" w:rsidRDefault="00B0110F" w:rsidP="00D822FF">
      <w:pPr>
        <w:jc w:val="center"/>
        <w:rPr>
          <w:rFonts w:ascii="Times New Roman" w:hAnsi="Times New Roman" w:cs="Times New Roman"/>
          <w:b/>
          <w:sz w:val="32"/>
        </w:rPr>
      </w:pPr>
    </w:p>
    <w:p w14:paraId="1DB79167" w14:textId="1AA7D525" w:rsidR="00B0110F" w:rsidRDefault="00E0520B" w:rsidP="00B0110F">
      <w:pPr>
        <w:pStyle w:val="ListParagraph"/>
        <w:numPr>
          <w:ilvl w:val="0"/>
          <w:numId w:val="2"/>
        </w:numPr>
        <w:spacing w:line="240" w:lineRule="auto"/>
        <w:rPr>
          <w:rFonts w:ascii="Times New Roman" w:hAnsi="Times New Roman" w:cs="Times New Roman"/>
          <w:sz w:val="24"/>
          <w:szCs w:val="24"/>
        </w:rPr>
      </w:pPr>
      <w:r w:rsidRPr="00B0110F">
        <w:rPr>
          <w:rFonts w:ascii="Times New Roman" w:hAnsi="Times New Roman" w:cs="Times New Roman"/>
          <w:sz w:val="24"/>
          <w:szCs w:val="24"/>
        </w:rPr>
        <w:t xml:space="preserve">Conway, T. and Cohen, PS. 2015. Applying the restaurant hypothesis to intestinal </w:t>
      </w:r>
      <w:r w:rsidR="00B0110F">
        <w:rPr>
          <w:rFonts w:ascii="Times New Roman" w:hAnsi="Times New Roman" w:cs="Times New Roman"/>
          <w:sz w:val="24"/>
          <w:szCs w:val="24"/>
        </w:rPr>
        <w:tab/>
      </w:r>
      <w:r w:rsidRPr="00B0110F">
        <w:rPr>
          <w:rFonts w:ascii="Times New Roman" w:hAnsi="Times New Roman" w:cs="Times New Roman"/>
          <w:sz w:val="24"/>
          <w:szCs w:val="24"/>
        </w:rPr>
        <w:t>microbiota. Microbe. 10(8): 324-8.</w:t>
      </w:r>
    </w:p>
    <w:p w14:paraId="33A8AB62" w14:textId="085C06F7" w:rsidR="00B0110F" w:rsidRPr="00B0110F" w:rsidRDefault="00B0110F" w:rsidP="00B0110F">
      <w:pPr>
        <w:pStyle w:val="ListParagraph"/>
        <w:numPr>
          <w:ilvl w:val="0"/>
          <w:numId w:val="2"/>
        </w:numPr>
        <w:spacing w:line="240" w:lineRule="auto"/>
        <w:rPr>
          <w:rFonts w:ascii="Times New Roman" w:hAnsi="Times New Roman" w:cs="Times New Roman"/>
          <w:sz w:val="28"/>
          <w:szCs w:val="24"/>
        </w:rPr>
      </w:pPr>
      <w:r w:rsidRPr="00B0110F">
        <w:rPr>
          <w:rFonts w:ascii="Times New Roman" w:hAnsi="Times New Roman" w:cs="Times New Roman"/>
          <w:sz w:val="24"/>
        </w:rPr>
        <w:t xml:space="preserve">Conway, T. and Cohen, PS. 2015. Commensal and Pathogenic Escherichia coli </w:t>
      </w:r>
      <w:r>
        <w:rPr>
          <w:rFonts w:ascii="Times New Roman" w:hAnsi="Times New Roman" w:cs="Times New Roman"/>
          <w:sz w:val="24"/>
        </w:rPr>
        <w:tab/>
      </w:r>
      <w:r w:rsidRPr="00B0110F">
        <w:rPr>
          <w:rFonts w:ascii="Times New Roman" w:hAnsi="Times New Roman" w:cs="Times New Roman"/>
          <w:sz w:val="24"/>
        </w:rPr>
        <w:t xml:space="preserve">Metabolism in the Gut. Microbiol </w:t>
      </w:r>
      <w:proofErr w:type="spellStart"/>
      <w:r w:rsidRPr="00B0110F">
        <w:rPr>
          <w:rFonts w:ascii="Times New Roman" w:hAnsi="Times New Roman" w:cs="Times New Roman"/>
          <w:sz w:val="24"/>
        </w:rPr>
        <w:t>Spectr</w:t>
      </w:r>
      <w:proofErr w:type="spellEnd"/>
      <w:r w:rsidRPr="00B0110F">
        <w:rPr>
          <w:rFonts w:ascii="Times New Roman" w:hAnsi="Times New Roman" w:cs="Times New Roman"/>
          <w:sz w:val="24"/>
        </w:rPr>
        <w:t xml:space="preserve">. 3(3) </w:t>
      </w:r>
      <w:proofErr w:type="spellStart"/>
      <w:r w:rsidRPr="00B0110F">
        <w:rPr>
          <w:rFonts w:ascii="Times New Roman" w:hAnsi="Times New Roman" w:cs="Times New Roman"/>
          <w:sz w:val="24"/>
        </w:rPr>
        <w:t>doi</w:t>
      </w:r>
      <w:proofErr w:type="spellEnd"/>
      <w:r w:rsidRPr="00B0110F">
        <w:rPr>
          <w:rFonts w:ascii="Times New Roman" w:hAnsi="Times New Roman" w:cs="Times New Roman"/>
          <w:sz w:val="24"/>
        </w:rPr>
        <w:t>: 10.1128/</w:t>
      </w:r>
      <w:proofErr w:type="spellStart"/>
      <w:r w:rsidRPr="00B0110F">
        <w:rPr>
          <w:rFonts w:ascii="Times New Roman" w:hAnsi="Times New Roman" w:cs="Times New Roman"/>
          <w:sz w:val="24"/>
        </w:rPr>
        <w:t>microbiolspec.MBP</w:t>
      </w:r>
      <w:proofErr w:type="spellEnd"/>
      <w:r w:rsidRPr="00B0110F">
        <w:rPr>
          <w:rFonts w:ascii="Times New Roman" w:hAnsi="Times New Roman" w:cs="Times New Roman"/>
          <w:sz w:val="24"/>
        </w:rPr>
        <w:t>-</w:t>
      </w:r>
      <w:r>
        <w:rPr>
          <w:rFonts w:ascii="Times New Roman" w:hAnsi="Times New Roman" w:cs="Times New Roman"/>
          <w:sz w:val="24"/>
        </w:rPr>
        <w:tab/>
      </w:r>
      <w:r w:rsidRPr="00B0110F">
        <w:rPr>
          <w:rFonts w:ascii="Times New Roman" w:hAnsi="Times New Roman" w:cs="Times New Roman"/>
          <w:sz w:val="24"/>
        </w:rPr>
        <w:t>0006-2014. PMID: 26185077</w:t>
      </w:r>
    </w:p>
    <w:p w14:paraId="4C7279ED" w14:textId="20C8DA85" w:rsidR="00B0110F" w:rsidRDefault="00B0110F" w:rsidP="00B0110F">
      <w:pPr>
        <w:pStyle w:val="ListParagraph"/>
        <w:numPr>
          <w:ilvl w:val="0"/>
          <w:numId w:val="2"/>
        </w:numPr>
        <w:spacing w:line="240" w:lineRule="auto"/>
        <w:rPr>
          <w:rFonts w:ascii="Times New Roman" w:hAnsi="Times New Roman" w:cs="Times New Roman"/>
          <w:sz w:val="24"/>
          <w:szCs w:val="24"/>
        </w:rPr>
      </w:pPr>
      <w:r w:rsidRPr="00B0110F">
        <w:rPr>
          <w:rFonts w:ascii="Times New Roman" w:hAnsi="Times New Roman" w:cs="Times New Roman"/>
          <w:sz w:val="24"/>
          <w:szCs w:val="24"/>
        </w:rPr>
        <w:t xml:space="preserve">Oklahoma State University. (2018). Tyrrell Conway. Retrieved April 18, 2019, from </w:t>
      </w:r>
      <w:r>
        <w:rPr>
          <w:rFonts w:ascii="Times New Roman" w:hAnsi="Times New Roman" w:cs="Times New Roman"/>
          <w:sz w:val="24"/>
          <w:szCs w:val="24"/>
        </w:rPr>
        <w:tab/>
      </w:r>
      <w:hyperlink r:id="rId7" w:history="1">
        <w:r w:rsidRPr="00F8443E">
          <w:rPr>
            <w:rStyle w:val="Hyperlink"/>
            <w:rFonts w:ascii="Times New Roman" w:hAnsi="Times New Roman" w:cs="Times New Roman"/>
            <w:sz w:val="24"/>
            <w:szCs w:val="24"/>
          </w:rPr>
          <w:t>http://microbiology.okstate.edu/14-news/125-dr-conway/</w:t>
        </w:r>
      </w:hyperlink>
    </w:p>
    <w:p w14:paraId="3C0D6571" w14:textId="77777777" w:rsidR="00B0110F" w:rsidRPr="00B0110F" w:rsidRDefault="00B0110F" w:rsidP="00B0110F">
      <w:pPr>
        <w:pStyle w:val="ListParagraph"/>
        <w:spacing w:line="240" w:lineRule="auto"/>
        <w:rPr>
          <w:rFonts w:ascii="Times New Roman" w:hAnsi="Times New Roman" w:cs="Times New Roman"/>
          <w:sz w:val="24"/>
          <w:szCs w:val="24"/>
        </w:rPr>
      </w:pPr>
    </w:p>
    <w:p w14:paraId="72787740" w14:textId="77777777" w:rsidR="00B0110F" w:rsidRPr="00B0110F" w:rsidRDefault="00B0110F" w:rsidP="00B0110F">
      <w:pPr>
        <w:spacing w:line="240" w:lineRule="auto"/>
        <w:rPr>
          <w:rFonts w:ascii="Times New Roman" w:hAnsi="Times New Roman" w:cs="Times New Roman"/>
          <w:b/>
          <w:sz w:val="24"/>
          <w:szCs w:val="24"/>
        </w:rPr>
      </w:pPr>
    </w:p>
    <w:sectPr w:rsidR="00B0110F" w:rsidRPr="00B01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9A5E" w14:textId="77777777" w:rsidR="00731980" w:rsidRDefault="00731980" w:rsidP="001A0ACB">
      <w:pPr>
        <w:spacing w:after="0" w:line="240" w:lineRule="auto"/>
      </w:pPr>
      <w:r>
        <w:separator/>
      </w:r>
    </w:p>
  </w:endnote>
  <w:endnote w:type="continuationSeparator" w:id="0">
    <w:p w14:paraId="762C0DCA" w14:textId="77777777" w:rsidR="00731980" w:rsidRDefault="00731980" w:rsidP="001A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3990" w14:textId="77777777" w:rsidR="00731980" w:rsidRDefault="00731980" w:rsidP="001A0ACB">
      <w:pPr>
        <w:spacing w:after="0" w:line="240" w:lineRule="auto"/>
      </w:pPr>
      <w:r>
        <w:separator/>
      </w:r>
    </w:p>
  </w:footnote>
  <w:footnote w:type="continuationSeparator" w:id="0">
    <w:p w14:paraId="52818F65" w14:textId="77777777" w:rsidR="00731980" w:rsidRDefault="00731980" w:rsidP="001A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13060"/>
    <w:multiLevelType w:val="hybridMultilevel"/>
    <w:tmpl w:val="3B80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D32FD"/>
    <w:multiLevelType w:val="hybridMultilevel"/>
    <w:tmpl w:val="89EC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C"/>
    <w:rsid w:val="000249D5"/>
    <w:rsid w:val="00060E15"/>
    <w:rsid w:val="00133759"/>
    <w:rsid w:val="00167A53"/>
    <w:rsid w:val="001A0ACB"/>
    <w:rsid w:val="001A0E9C"/>
    <w:rsid w:val="001D104C"/>
    <w:rsid w:val="002E1BC4"/>
    <w:rsid w:val="003205AE"/>
    <w:rsid w:val="00360665"/>
    <w:rsid w:val="003739BD"/>
    <w:rsid w:val="003D72BE"/>
    <w:rsid w:val="003D7E20"/>
    <w:rsid w:val="004E0AB5"/>
    <w:rsid w:val="00511BDB"/>
    <w:rsid w:val="0051439D"/>
    <w:rsid w:val="0057476C"/>
    <w:rsid w:val="005B07F5"/>
    <w:rsid w:val="005D5D8B"/>
    <w:rsid w:val="005E63C1"/>
    <w:rsid w:val="006A6D52"/>
    <w:rsid w:val="007146ED"/>
    <w:rsid w:val="00731980"/>
    <w:rsid w:val="007B04AC"/>
    <w:rsid w:val="00827D81"/>
    <w:rsid w:val="00863BFB"/>
    <w:rsid w:val="008B5228"/>
    <w:rsid w:val="00924809"/>
    <w:rsid w:val="009958CB"/>
    <w:rsid w:val="009A46FB"/>
    <w:rsid w:val="009D6CF6"/>
    <w:rsid w:val="00AD2D24"/>
    <w:rsid w:val="00B0110F"/>
    <w:rsid w:val="00B167FA"/>
    <w:rsid w:val="00C83014"/>
    <w:rsid w:val="00CA6F25"/>
    <w:rsid w:val="00CB04CE"/>
    <w:rsid w:val="00CF2258"/>
    <w:rsid w:val="00D822FF"/>
    <w:rsid w:val="00E0520B"/>
    <w:rsid w:val="00E302FE"/>
    <w:rsid w:val="00F054AA"/>
    <w:rsid w:val="00F45FDA"/>
    <w:rsid w:val="00F52ADF"/>
    <w:rsid w:val="00FF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1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2FF"/>
    <w:pPr>
      <w:ind w:left="720"/>
      <w:contextualSpacing/>
    </w:pPr>
  </w:style>
  <w:style w:type="paragraph" w:customStyle="1" w:styleId="cpformat">
    <w:name w:val="cpformat"/>
    <w:basedOn w:val="Normal"/>
    <w:rsid w:val="00B011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110F"/>
    <w:rPr>
      <w:color w:val="0563C1" w:themeColor="hyperlink"/>
      <w:u w:val="single"/>
    </w:rPr>
  </w:style>
  <w:style w:type="character" w:styleId="UnresolvedMention">
    <w:name w:val="Unresolved Mention"/>
    <w:basedOn w:val="DefaultParagraphFont"/>
    <w:uiPriority w:val="99"/>
    <w:semiHidden/>
    <w:unhideWhenUsed/>
    <w:rsid w:val="00B0110F"/>
    <w:rPr>
      <w:color w:val="605E5C"/>
      <w:shd w:val="clear" w:color="auto" w:fill="E1DFDD"/>
    </w:rPr>
  </w:style>
  <w:style w:type="paragraph" w:styleId="Header">
    <w:name w:val="header"/>
    <w:basedOn w:val="Normal"/>
    <w:link w:val="HeaderChar"/>
    <w:uiPriority w:val="99"/>
    <w:unhideWhenUsed/>
    <w:rsid w:val="001A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CB"/>
  </w:style>
  <w:style w:type="paragraph" w:styleId="Footer">
    <w:name w:val="footer"/>
    <w:basedOn w:val="Normal"/>
    <w:link w:val="FooterChar"/>
    <w:uiPriority w:val="99"/>
    <w:unhideWhenUsed/>
    <w:rsid w:val="001A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0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crobiology.okstate.edu/14-news/125-dr-con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2019-04-19T00:12:00Z</dcterms:created>
  <dcterms:modified xsi:type="dcterms:W3CDTF">2019-05-10T00:42:00Z</dcterms:modified>
</cp:coreProperties>
</file>